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11.0.0 -->
  <w:body>
    <w:p w:rsidR="006F56FD" w:rsidP="00926478">
      <w:pPr>
        <w:pStyle w:val="Heading1"/>
        <w:spacing w:before="0" w:after="245"/>
      </w:pPr>
      <w:bookmarkStart w:id="0" w:name="_GoBack"/>
      <w:bookmarkEnd w:id="0"/>
      <w:r>
        <w:t>Eclipse Project Proposal Tina Tool</w:t>
      </w:r>
    </w:p>
    <w:p w:rsidR="0087617C" w:rsidRPr="00D841F2">
      <w:bookmarkStart w:id="1" w:name="scroll-bookmark-1"/>
      <w:bookmarkEnd w:id="1"/>
    </w:p>
    <w:p/>
    <w:p/>
    <w:p>
      <w:pPr>
        <w:numPr>
          <w:ilvl w:val="0"/>
          <w:numId w:val="42"/>
        </w:numPr>
      </w:pPr>
      <w:r>
        <w:rPr>
          <w:rStyle w:val="Hyperlink"/>
        </w:rPr>
        <w:fldChar w:fldCharType="begin"/>
      </w:r>
      <w:r>
        <w:rPr>
          <w:rStyle w:val="Hyperlink"/>
        </w:rPr>
        <w:instrText>HYPERLINK  \l "scroll-bookmark-2"</w:instrText>
      </w:r>
      <w:r>
        <w:rPr>
          <w:rStyle w:val="Hyperlink"/>
        </w:rPr>
        <w:fldChar w:fldCharType="separate"/>
      </w:r>
      <w:r>
        <w:rPr>
          <w:rStyle w:val="Hyperlink"/>
        </w:rPr>
        <w:t>Eclipse &lt;New Name&gt;</w:t>
      </w:r>
      <w:r>
        <w:rPr>
          <w:rStyle w:val="Hyperlink"/>
        </w:rPr>
        <w:fldChar w:fldCharType="end"/>
      </w:r>
    </w:p>
    <w:p>
      <w:pPr>
        <w:numPr>
          <w:ilvl w:val="1"/>
          <w:numId w:val="43"/>
        </w:numPr>
      </w:pPr>
      <w:r>
        <w:rPr>
          <w:rStyle w:val="Hyperlink"/>
        </w:rPr>
        <w:fldChar w:fldCharType="begin"/>
      </w:r>
      <w:r>
        <w:rPr>
          <w:rStyle w:val="Hyperlink"/>
        </w:rPr>
        <w:instrText>HYPERLINK  \l "scroll-bookmark-3"</w:instrText>
      </w:r>
      <w:r>
        <w:rPr>
          <w:rStyle w:val="Hyperlink"/>
        </w:rPr>
        <w:fldChar w:fldCharType="separate"/>
      </w:r>
      <w:r>
        <w:rPr>
          <w:rStyle w:val="Hyperlink"/>
        </w:rPr>
        <w:t>Parent Projects</w:t>
      </w:r>
      <w:r>
        <w:rPr>
          <w:rStyle w:val="Hyperlink"/>
        </w:rPr>
        <w:fldChar w:fldCharType="end"/>
      </w:r>
    </w:p>
    <w:p>
      <w:pPr>
        <w:numPr>
          <w:ilvl w:val="1"/>
          <w:numId w:val="43"/>
        </w:numPr>
      </w:pPr>
      <w:r>
        <w:rPr>
          <w:rStyle w:val="Hyperlink"/>
        </w:rPr>
        <w:fldChar w:fldCharType="begin"/>
      </w:r>
      <w:r>
        <w:rPr>
          <w:rStyle w:val="Hyperlink"/>
        </w:rPr>
        <w:instrText>HYPERLINK  \l "scroll-bookmark-4"</w:instrText>
      </w:r>
      <w:r>
        <w:rPr>
          <w:rStyle w:val="Hyperlink"/>
        </w:rPr>
        <w:fldChar w:fldCharType="separate"/>
      </w:r>
      <w:r>
        <w:rPr>
          <w:rStyle w:val="Hyperlink"/>
        </w:rPr>
        <w:t>Background</w:t>
      </w:r>
      <w:r>
        <w:rPr>
          <w:rStyle w:val="Hyperlink"/>
        </w:rPr>
        <w:fldChar w:fldCharType="end"/>
      </w:r>
    </w:p>
    <w:p>
      <w:pPr>
        <w:numPr>
          <w:ilvl w:val="1"/>
          <w:numId w:val="43"/>
        </w:numPr>
      </w:pPr>
      <w:r>
        <w:rPr>
          <w:rStyle w:val="Hyperlink"/>
        </w:rPr>
        <w:fldChar w:fldCharType="begin"/>
      </w:r>
      <w:r>
        <w:rPr>
          <w:rStyle w:val="Hyperlink"/>
        </w:rPr>
        <w:instrText>HYPERLINK  \l "scroll-bookmark-5"</w:instrText>
      </w:r>
      <w:r>
        <w:rPr>
          <w:rStyle w:val="Hyperlink"/>
        </w:rPr>
        <w:fldChar w:fldCharType="separate"/>
      </w:r>
      <w:r>
        <w:rPr>
          <w:rStyle w:val="Hyperlink"/>
        </w:rPr>
        <w:t>Scope</w:t>
      </w:r>
      <w:r>
        <w:rPr>
          <w:rStyle w:val="Hyperlink"/>
        </w:rPr>
        <w:fldChar w:fldCharType="end"/>
      </w:r>
    </w:p>
    <w:p>
      <w:pPr>
        <w:numPr>
          <w:ilvl w:val="1"/>
          <w:numId w:val="43"/>
        </w:numPr>
      </w:pPr>
      <w:r>
        <w:rPr>
          <w:rStyle w:val="Hyperlink"/>
        </w:rPr>
        <w:fldChar w:fldCharType="begin"/>
      </w:r>
      <w:r>
        <w:rPr>
          <w:rStyle w:val="Hyperlink"/>
        </w:rPr>
        <w:instrText>HYPERLINK  \l "scroll-bookmark-6"</w:instrText>
      </w:r>
      <w:r>
        <w:rPr>
          <w:rStyle w:val="Hyperlink"/>
        </w:rPr>
        <w:fldChar w:fldCharType="separate"/>
      </w:r>
      <w:r>
        <w:rPr>
          <w:rStyle w:val="Hyperlink"/>
        </w:rPr>
        <w:t>Description</w:t>
      </w:r>
      <w:r>
        <w:rPr>
          <w:rStyle w:val="Hyperlink"/>
        </w:rPr>
        <w:fldChar w:fldCharType="end"/>
      </w:r>
    </w:p>
    <w:p>
      <w:pPr>
        <w:numPr>
          <w:ilvl w:val="1"/>
          <w:numId w:val="43"/>
        </w:numPr>
      </w:pPr>
      <w:r>
        <w:rPr>
          <w:rStyle w:val="Hyperlink"/>
        </w:rPr>
        <w:fldChar w:fldCharType="begin"/>
      </w:r>
      <w:r>
        <w:rPr>
          <w:rStyle w:val="Hyperlink"/>
        </w:rPr>
        <w:instrText>HYPERLINK  \l "scroll-bookmark-7"</w:instrText>
      </w:r>
      <w:r>
        <w:rPr>
          <w:rStyle w:val="Hyperlink"/>
        </w:rPr>
        <w:fldChar w:fldCharType="separate"/>
      </w:r>
      <w:r>
        <w:rPr>
          <w:rStyle w:val="Hyperlink"/>
        </w:rPr>
        <w:t>Licenses</w:t>
      </w:r>
      <w:r>
        <w:rPr>
          <w:rStyle w:val="Hyperlink"/>
        </w:rPr>
        <w:fldChar w:fldCharType="end"/>
      </w:r>
    </w:p>
    <w:p>
      <w:pPr>
        <w:numPr>
          <w:ilvl w:val="1"/>
          <w:numId w:val="43"/>
        </w:numPr>
      </w:pPr>
      <w:r>
        <w:rPr>
          <w:rStyle w:val="Hyperlink"/>
        </w:rPr>
        <w:fldChar w:fldCharType="begin"/>
      </w:r>
      <w:r>
        <w:rPr>
          <w:rStyle w:val="Hyperlink"/>
        </w:rPr>
        <w:instrText>HYPERLINK  \l "scroll-bookmark-8"</w:instrText>
      </w:r>
      <w:r>
        <w:rPr>
          <w:rStyle w:val="Hyperlink"/>
        </w:rPr>
        <w:fldChar w:fldCharType="separate"/>
      </w:r>
      <w:r>
        <w:rPr>
          <w:rStyle w:val="Hyperlink"/>
        </w:rPr>
        <w:t>Legal Issues</w:t>
      </w:r>
      <w:r>
        <w:rPr>
          <w:rStyle w:val="Hyperlink"/>
        </w:rPr>
        <w:fldChar w:fldCharType="end"/>
      </w:r>
    </w:p>
    <w:p>
      <w:pPr>
        <w:numPr>
          <w:ilvl w:val="1"/>
          <w:numId w:val="43"/>
        </w:numPr>
      </w:pPr>
      <w:r>
        <w:rPr>
          <w:rStyle w:val="Hyperlink"/>
        </w:rPr>
        <w:fldChar w:fldCharType="begin"/>
      </w:r>
      <w:r>
        <w:rPr>
          <w:rStyle w:val="Hyperlink"/>
        </w:rPr>
        <w:instrText>HYPERLINK  \l "scroll-bookmark-9"</w:instrText>
      </w:r>
      <w:r>
        <w:rPr>
          <w:rStyle w:val="Hyperlink"/>
        </w:rPr>
        <w:fldChar w:fldCharType="separate"/>
      </w:r>
      <w:r>
        <w:rPr>
          <w:rStyle w:val="Hyperlink"/>
        </w:rPr>
        <w:t>Initial Contribution</w:t>
      </w:r>
      <w:r>
        <w:rPr>
          <w:rStyle w:val="Hyperlink"/>
        </w:rPr>
        <w:fldChar w:fldCharType="end"/>
      </w:r>
    </w:p>
    <w:p>
      <w:pPr>
        <w:numPr>
          <w:ilvl w:val="1"/>
          <w:numId w:val="43"/>
        </w:numPr>
      </w:pPr>
      <w:r>
        <w:rPr>
          <w:rStyle w:val="Hyperlink"/>
        </w:rPr>
        <w:fldChar w:fldCharType="begin"/>
      </w:r>
      <w:r>
        <w:rPr>
          <w:rStyle w:val="Hyperlink"/>
        </w:rPr>
        <w:instrText>HYPERLINK  \l "scroll-bookmark-10"</w:instrText>
      </w:r>
      <w:r>
        <w:rPr>
          <w:rStyle w:val="Hyperlink"/>
        </w:rPr>
        <w:fldChar w:fldCharType="separate"/>
      </w:r>
      <w:r>
        <w:rPr>
          <w:rStyle w:val="Hyperlink"/>
        </w:rPr>
        <w:t>Project Scheduling</w:t>
      </w:r>
      <w:r>
        <w:rPr>
          <w:rStyle w:val="Hyperlink"/>
        </w:rPr>
        <w:fldChar w:fldCharType="end"/>
      </w:r>
    </w:p>
    <w:p>
      <w:pPr>
        <w:numPr>
          <w:ilvl w:val="1"/>
          <w:numId w:val="43"/>
        </w:numPr>
      </w:pPr>
      <w:r>
        <w:rPr>
          <w:rStyle w:val="Hyperlink"/>
        </w:rPr>
        <w:fldChar w:fldCharType="begin"/>
      </w:r>
      <w:r>
        <w:rPr>
          <w:rStyle w:val="Hyperlink"/>
        </w:rPr>
        <w:instrText>HYPERLINK  \l "scroll-bookmark-11"</w:instrText>
      </w:r>
      <w:r>
        <w:rPr>
          <w:rStyle w:val="Hyperlink"/>
        </w:rPr>
        <w:fldChar w:fldCharType="separate"/>
      </w:r>
      <w:r>
        <w:rPr>
          <w:rStyle w:val="Hyperlink"/>
        </w:rPr>
        <w:t>Future Work</w:t>
      </w:r>
      <w:r>
        <w:rPr>
          <w:rStyle w:val="Hyperlink"/>
        </w:rPr>
        <w:fldChar w:fldCharType="end"/>
      </w:r>
    </w:p>
    <w:p>
      <w:pPr>
        <w:numPr>
          <w:ilvl w:val="0"/>
          <w:numId w:val="42"/>
        </w:numPr>
      </w:pPr>
      <w:r>
        <w:rPr>
          <w:rStyle w:val="Hyperlink"/>
        </w:rPr>
        <w:fldChar w:fldCharType="begin"/>
      </w:r>
      <w:r>
        <w:rPr>
          <w:rStyle w:val="Hyperlink"/>
        </w:rPr>
        <w:instrText>HYPERLINK  \l "scroll-bookmark-12"</w:instrText>
      </w:r>
      <w:r>
        <w:rPr>
          <w:rStyle w:val="Hyperlink"/>
        </w:rPr>
        <w:fldChar w:fldCharType="separate"/>
      </w:r>
      <w:r>
        <w:rPr>
          <w:rStyle w:val="Hyperlink"/>
        </w:rPr>
        <w:t>Source Code</w:t>
      </w:r>
      <w:r>
        <w:rPr>
          <w:rStyle w:val="Hyperlink"/>
        </w:rPr>
        <w:fldChar w:fldCharType="end"/>
      </w:r>
    </w:p>
    <w:p>
      <w:pPr>
        <w:numPr>
          <w:ilvl w:val="1"/>
          <w:numId w:val="44"/>
        </w:numPr>
      </w:pPr>
      <w:r>
        <w:rPr>
          <w:rStyle w:val="Hyperlink"/>
        </w:rPr>
        <w:fldChar w:fldCharType="begin"/>
      </w:r>
      <w:r>
        <w:rPr>
          <w:rStyle w:val="Hyperlink"/>
        </w:rPr>
        <w:instrText>HYPERLINK  \l "scroll-bookmark-13"</w:instrText>
      </w:r>
      <w:r>
        <w:rPr>
          <w:rStyle w:val="Hyperlink"/>
        </w:rPr>
        <w:fldChar w:fldCharType="separate"/>
      </w:r>
      <w:r>
        <w:rPr>
          <w:rStyle w:val="Hyperlink"/>
        </w:rPr>
        <w:t>Source Repository Type</w:t>
      </w:r>
      <w:r>
        <w:rPr>
          <w:rStyle w:val="Hyperlink"/>
        </w:rPr>
        <w:fldChar w:fldCharType="end"/>
      </w:r>
    </w:p>
    <w:p>
      <w:pPr>
        <w:numPr>
          <w:ilvl w:val="0"/>
          <w:numId w:val="42"/>
        </w:numPr>
      </w:pPr>
      <w:r>
        <w:rPr>
          <w:rStyle w:val="Hyperlink"/>
        </w:rPr>
        <w:fldChar w:fldCharType="begin"/>
      </w:r>
      <w:r>
        <w:rPr>
          <w:rStyle w:val="Hyperlink"/>
        </w:rPr>
        <w:instrText>HYPERLINK  \l "scroll-bookmark-14"</w:instrText>
      </w:r>
      <w:r>
        <w:rPr>
          <w:rStyle w:val="Hyperlink"/>
        </w:rPr>
        <w:fldChar w:fldCharType="separate"/>
      </w:r>
      <w:r>
        <w:rPr>
          <w:rStyle w:val="Hyperlink"/>
        </w:rPr>
        <w:t>People</w:t>
      </w:r>
      <w:r>
        <w:rPr>
          <w:rStyle w:val="Hyperlink"/>
        </w:rPr>
        <w:fldChar w:fldCharType="end"/>
      </w:r>
    </w:p>
    <w:p>
      <w:pPr>
        <w:numPr>
          <w:ilvl w:val="1"/>
          <w:numId w:val="45"/>
        </w:numPr>
      </w:pPr>
      <w:r>
        <w:rPr>
          <w:rStyle w:val="Hyperlink"/>
        </w:rPr>
        <w:fldChar w:fldCharType="begin"/>
      </w:r>
      <w:r>
        <w:rPr>
          <w:rStyle w:val="Hyperlink"/>
        </w:rPr>
        <w:instrText>HYPERLINK  \l "scroll-bookmark-15"</w:instrText>
      </w:r>
      <w:r>
        <w:rPr>
          <w:rStyle w:val="Hyperlink"/>
        </w:rPr>
        <w:fldChar w:fldCharType="separate"/>
      </w:r>
      <w:r>
        <w:rPr>
          <w:rStyle w:val="Hyperlink"/>
        </w:rPr>
        <w:t>Project Leads:</w:t>
      </w:r>
      <w:r>
        <w:rPr>
          <w:rStyle w:val="Hyperlink"/>
        </w:rPr>
        <w:fldChar w:fldCharType="end"/>
      </w:r>
    </w:p>
    <w:p>
      <w:pPr>
        <w:numPr>
          <w:ilvl w:val="1"/>
          <w:numId w:val="45"/>
        </w:numPr>
      </w:pPr>
      <w:r>
        <w:rPr>
          <w:rStyle w:val="Hyperlink"/>
        </w:rPr>
        <w:fldChar w:fldCharType="begin"/>
      </w:r>
      <w:r>
        <w:rPr>
          <w:rStyle w:val="Hyperlink"/>
        </w:rPr>
        <w:instrText>HYPERLINK  \l "scroll-bookmark-16"</w:instrText>
      </w:r>
      <w:r>
        <w:rPr>
          <w:rStyle w:val="Hyperlink"/>
        </w:rPr>
        <w:fldChar w:fldCharType="separate"/>
      </w:r>
      <w:r>
        <w:rPr>
          <w:rStyle w:val="Hyperlink"/>
        </w:rPr>
        <w:t>Committers</w:t>
      </w:r>
      <w:r>
        <w:rPr>
          <w:rStyle w:val="Hyperlink"/>
        </w:rPr>
        <w:fldChar w:fldCharType="end"/>
      </w:r>
    </w:p>
    <w:p>
      <w:r>
        <w:t xml:space="preserve">This page will be used to prepare internally the Eclipse proposal: </w:t>
      </w:r>
      <w:r>
        <w:rPr>
          <w:rStyle w:val="Hyperlink"/>
        </w:rPr>
        <w:fldChar w:fldCharType="begin"/>
      </w:r>
      <w:r>
        <w:rPr>
          <w:rStyle w:val="Hyperlink"/>
        </w:rPr>
        <w:instrText>HYPERLINK https://projects.eclipse.org/create/project-proposal</w:instrText>
      </w:r>
      <w:r>
        <w:rPr>
          <w:rStyle w:val="Hyperlink"/>
        </w:rPr>
        <w:fldChar w:fldCharType="separate"/>
      </w:r>
      <w:r>
        <w:rPr>
          <w:rStyle w:val="Hyperlink"/>
        </w:rPr>
        <w:t>https://projects.eclipse.org/create/project-proposal</w:t>
      </w:r>
      <w:r>
        <w:rPr>
          <w:rStyle w:val="Hyperlink"/>
        </w:rPr>
        <w:fldChar w:fldCharType="end"/>
      </w:r>
    </w:p>
    <w:p>
      <w:pPr>
        <w:pStyle w:val="Heading1"/>
      </w:pPr>
      <w:bookmarkStart w:id="2" w:name="scroll-bookmark-2"/>
      <w:r>
        <w:t>Eclipse &lt;New Name&gt;</w:t>
      </w:r>
      <w:bookmarkEnd w:id="2"/>
    </w:p>
    <w:tbl>
      <w:tblPr>
        <w:tblStyle w:val="ScrollWarning"/>
        <w:tblW w:w="5000" w:type="pct"/>
        <w:tblLook w:val="0180"/>
      </w:tblPr>
      <w:tblGrid>
        <w:gridCol w:w="8477"/>
      </w:tblGrid>
      <w:tr>
        <w:tblPrEx>
          <w:tblW w:w="5000" w:type="pct"/>
          <w:tblLook w:val="0180"/>
        </w:tblPrEx>
        <w:tc>
          <w:tcPr/>
          <w:p>
            <w:pPr>
              <w:ind w:left="173"/>
              <w:jc w:val="left"/>
            </w:pPr>
            <w:r>
              <w:rPr>
                <w:rFonts w:ascii="Arial" w:eastAsia="Times New Roman" w:hAnsi="Arial" w:cs="Times New Roman"/>
                <w:sz w:val="24"/>
                <w:szCs w:val="24"/>
              </w:rPr>
              <w:t>Please suggest a name for the open source project here</w:t>
            </w:r>
          </w:p>
        </w:tc>
      </w:tr>
    </w:tbl>
    <w:tbl>
      <w:tblPr>
        <w:tblStyle w:val="ScrollTableNormal"/>
        <w:tblW w:w="5000" w:type="pct"/>
        <w:tblLook w:val="0020"/>
      </w:tblPr>
      <w:tblGrid>
        <w:gridCol w:w="8083"/>
        <w:gridCol w:w="394"/>
      </w:tblGrid>
      <w:tr>
        <w:tblPrEx>
          <w:tblW w:w="5000" w:type="pct"/>
          <w:tblLook w:val="0020"/>
        </w:tblPrEx>
        <w:tc>
          <w:tcPr>
            <w:tcMar>
              <w:top w:w="30" w:type="dxa"/>
              <w:left w:w="30" w:type="dxa"/>
              <w:bottom w:w="20" w:type="dxa"/>
              <w:right w:w="30" w:type="dxa"/>
            </w:tcMar>
          </w:tcPr>
          <w:p>
            <w:pPr>
              <w:ind w:left="0"/>
              <w:jc w:val="left"/>
            </w:pPr>
          </w:p>
        </w:tc>
        <w:tc>
          <w:tcPr>
            <w:tcMar>
              <w:top w:w="30" w:type="dxa"/>
              <w:left w:w="30" w:type="dxa"/>
              <w:bottom w:w="20" w:type="dxa"/>
              <w:right w:w="30" w:type="dxa"/>
            </w:tcMar>
          </w:tcPr>
          <w:p>
            <w:pPr>
              <w:ind w:left="0"/>
              <w:jc w:val="left"/>
            </w:pPr>
          </w:p>
        </w:tc>
      </w:tr>
      <w:tr>
        <w:tblPrEx>
          <w:tblW w:w="5000" w:type="pct"/>
          <w:tblLook w:val="0020"/>
        </w:tblPrEx>
        <w:tc>
          <w:tcPr>
            <w:tcMar>
              <w:top w:w="30" w:type="dxa"/>
              <w:left w:w="30" w:type="dxa"/>
              <w:bottom w:w="20" w:type="dxa"/>
              <w:right w:w="30" w:type="dxa"/>
            </w:tcMar>
          </w:tcPr>
          <w:p>
            <w:pPr>
              <w:ind w:left="0"/>
              <w:jc w:val="left"/>
            </w:pPr>
            <w:r>
              <w:rPr>
                <w:rFonts w:ascii="Arial" w:eastAsia="Times New Roman" w:hAnsi="Arial" w:cs="Times New Roman"/>
                <w:sz w:val="20"/>
                <w:szCs w:val="24"/>
              </w:rPr>
              <w:t>SW360 Tentacle</w:t>
            </w:r>
          </w:p>
        </w:tc>
        <w:tc>
          <w:tcPr>
            <w:tcMar>
              <w:top w:w="30" w:type="dxa"/>
              <w:left w:w="30" w:type="dxa"/>
              <w:bottom w:w="20" w:type="dxa"/>
              <w:right w:w="30" w:type="dxa"/>
            </w:tcMar>
          </w:tcPr>
          <w:p>
            <w:pPr>
              <w:ind w:left="0"/>
              <w:jc w:val="left"/>
            </w:pPr>
          </w:p>
        </w:tc>
      </w:tr>
      <w:tr>
        <w:tblPrEx>
          <w:tblW w:w="5000" w:type="pct"/>
          <w:tblLook w:val="0020"/>
        </w:tblPrEx>
        <w:tc>
          <w:tcPr>
            <w:tcMar>
              <w:top w:w="30" w:type="dxa"/>
              <w:left w:w="30" w:type="dxa"/>
              <w:bottom w:w="20" w:type="dxa"/>
              <w:right w:w="30" w:type="dxa"/>
            </w:tcMar>
          </w:tcPr>
          <w:p>
            <w:pPr>
              <w:ind w:left="0"/>
              <w:jc w:val="left"/>
            </w:pPr>
            <w:r>
              <w:rPr>
                <w:rFonts w:ascii="Arial" w:eastAsia="Times New Roman" w:hAnsi="Arial" w:cs="Times New Roman"/>
                <w:sz w:val="20"/>
                <w:szCs w:val="24"/>
              </w:rPr>
              <w:t>SW360 Cirrus</w:t>
            </w:r>
          </w:p>
        </w:tc>
        <w:tc>
          <w:tcPr>
            <w:tcMar>
              <w:top w:w="30" w:type="dxa"/>
              <w:left w:w="30" w:type="dxa"/>
              <w:bottom w:w="20" w:type="dxa"/>
              <w:right w:w="30" w:type="dxa"/>
            </w:tcMar>
          </w:tcPr>
          <w:p>
            <w:pPr>
              <w:ind w:left="0"/>
              <w:jc w:val="left"/>
            </w:pPr>
          </w:p>
        </w:tc>
      </w:tr>
      <w:tr>
        <w:tblPrEx>
          <w:tblW w:w="5000" w:type="pct"/>
          <w:tblLook w:val="0020"/>
        </w:tblPrEx>
        <w:tc>
          <w:tcPr>
            <w:tcMar>
              <w:top w:w="30" w:type="dxa"/>
              <w:left w:w="30" w:type="dxa"/>
              <w:bottom w:w="20" w:type="dxa"/>
              <w:right w:w="30" w:type="dxa"/>
            </w:tcMar>
          </w:tcPr>
          <w:p>
            <w:pPr>
              <w:ind w:left="0"/>
              <w:jc w:val="left"/>
            </w:pPr>
            <w:r>
              <w:rPr>
                <w:rFonts w:ascii="Arial" w:eastAsia="Times New Roman" w:hAnsi="Arial" w:cs="Times New Roman"/>
                <w:sz w:val="20"/>
                <w:szCs w:val="24"/>
              </w:rPr>
              <w:t>SW360 Toiler</w:t>
            </w:r>
          </w:p>
        </w:tc>
        <w:tc>
          <w:tcPr>
            <w:tcMar>
              <w:top w:w="30" w:type="dxa"/>
              <w:left w:w="30" w:type="dxa"/>
              <w:bottom w:w="20" w:type="dxa"/>
              <w:right w:w="30" w:type="dxa"/>
            </w:tcMar>
          </w:tcPr>
          <w:p>
            <w:pPr>
              <w:ind w:left="0"/>
              <w:jc w:val="left"/>
            </w:pPr>
          </w:p>
        </w:tc>
      </w:tr>
      <w:tr>
        <w:tblPrEx>
          <w:tblW w:w="5000" w:type="pct"/>
          <w:tblLook w:val="0020"/>
        </w:tblPrEx>
        <w:tc>
          <w:tcPr>
            <w:tcMar>
              <w:top w:w="30" w:type="dxa"/>
              <w:left w:w="30" w:type="dxa"/>
              <w:bottom w:w="20" w:type="dxa"/>
              <w:right w:w="30" w:type="dxa"/>
            </w:tcMar>
          </w:tcPr>
          <w:p>
            <w:pPr>
              <w:ind w:left="0"/>
              <w:jc w:val="left"/>
            </w:pPr>
            <w:r>
              <w:rPr>
                <w:rFonts w:ascii="Arial" w:eastAsia="Times New Roman" w:hAnsi="Arial" w:cs="Times New Roman"/>
                <w:sz w:val="20"/>
                <w:szCs w:val="24"/>
              </w:rPr>
              <w:t>SW360 Menial</w:t>
            </w:r>
          </w:p>
        </w:tc>
        <w:tc>
          <w:tcPr>
            <w:tcMar>
              <w:top w:w="30" w:type="dxa"/>
              <w:left w:w="30" w:type="dxa"/>
              <w:bottom w:w="20" w:type="dxa"/>
              <w:right w:w="30" w:type="dxa"/>
            </w:tcMar>
          </w:tcPr>
          <w:p>
            <w:pPr>
              <w:ind w:left="0"/>
              <w:jc w:val="left"/>
            </w:pPr>
          </w:p>
        </w:tc>
      </w:tr>
      <w:tr>
        <w:tblPrEx>
          <w:tblW w:w="5000" w:type="pct"/>
          <w:tblLook w:val="0020"/>
        </w:tblPrEx>
        <w:tc>
          <w:tcPr>
            <w:tcMar>
              <w:top w:w="30" w:type="dxa"/>
              <w:left w:w="30" w:type="dxa"/>
              <w:bottom w:w="20" w:type="dxa"/>
              <w:right w:w="30" w:type="dxa"/>
            </w:tcMar>
          </w:tcPr>
          <w:p>
            <w:pPr>
              <w:ind w:left="0"/>
              <w:jc w:val="left"/>
            </w:pPr>
            <w:r>
              <w:rPr>
                <w:rFonts w:ascii="Arial" w:eastAsia="Times New Roman" w:hAnsi="Arial" w:cs="Times New Roman"/>
                <w:sz w:val="20"/>
                <w:szCs w:val="24"/>
              </w:rPr>
              <w:t>SW360 Antenna</w:t>
            </w:r>
          </w:p>
        </w:tc>
        <w:tc>
          <w:tcPr>
            <w:tcMar>
              <w:top w:w="30" w:type="dxa"/>
              <w:left w:w="30" w:type="dxa"/>
              <w:bottom w:w="20" w:type="dxa"/>
              <w:right w:w="30" w:type="dxa"/>
            </w:tcMar>
          </w:tcPr>
          <w:p>
            <w:pPr>
              <w:ind w:left="0"/>
              <w:jc w:val="left"/>
            </w:pPr>
          </w:p>
        </w:tc>
      </w:tr>
      <w:tr>
        <w:tblPrEx>
          <w:tblW w:w="5000" w:type="pct"/>
          <w:tblLook w:val="0020"/>
        </w:tblPrEx>
        <w:tc>
          <w:tcPr>
            <w:tcMar>
              <w:top w:w="30" w:type="dxa"/>
              <w:left w:w="30" w:type="dxa"/>
              <w:bottom w:w="20" w:type="dxa"/>
              <w:right w:w="30" w:type="dxa"/>
            </w:tcMar>
          </w:tcPr>
          <w:p>
            <w:pPr>
              <w:ind w:left="0"/>
              <w:jc w:val="left"/>
            </w:pPr>
            <w:r>
              <w:rPr>
                <w:rFonts w:ascii="Arial" w:eastAsia="Times New Roman" w:hAnsi="Arial" w:cs="Times New Roman"/>
                <w:sz w:val="20"/>
                <w:szCs w:val="24"/>
              </w:rPr>
              <w:t>SW360 Patronage</w:t>
            </w:r>
          </w:p>
        </w:tc>
        <w:tc>
          <w:tcPr>
            <w:tcMar>
              <w:top w:w="30" w:type="dxa"/>
              <w:left w:w="30" w:type="dxa"/>
              <w:bottom w:w="20" w:type="dxa"/>
              <w:right w:w="30" w:type="dxa"/>
            </w:tcMar>
          </w:tcPr>
          <w:p>
            <w:pPr>
              <w:ind w:left="0"/>
              <w:jc w:val="left"/>
            </w:pPr>
          </w:p>
        </w:tc>
      </w:tr>
      <w:tr>
        <w:tblPrEx>
          <w:tblW w:w="5000" w:type="pct"/>
          <w:tblLook w:val="0020"/>
        </w:tblPrEx>
        <w:tc>
          <w:tcPr>
            <w:tcMar>
              <w:top w:w="30" w:type="dxa"/>
              <w:left w:w="30" w:type="dxa"/>
              <w:bottom w:w="20" w:type="dxa"/>
              <w:right w:w="30" w:type="dxa"/>
            </w:tcMar>
          </w:tcPr>
          <w:p>
            <w:pPr>
              <w:ind w:left="0"/>
              <w:jc w:val="left"/>
            </w:pPr>
            <w:r>
              <w:rPr>
                <w:rFonts w:ascii="Arial" w:eastAsia="Times New Roman" w:hAnsi="Arial" w:cs="Times New Roman"/>
                <w:sz w:val="20"/>
                <w:szCs w:val="24"/>
              </w:rPr>
              <w:t>SW360 Custody</w:t>
            </w:r>
          </w:p>
        </w:tc>
        <w:tc>
          <w:tcPr>
            <w:tcMar>
              <w:top w:w="30" w:type="dxa"/>
              <w:left w:w="30" w:type="dxa"/>
              <w:bottom w:w="20" w:type="dxa"/>
              <w:right w:w="30" w:type="dxa"/>
            </w:tcMar>
          </w:tcPr>
          <w:p>
            <w:pPr>
              <w:ind w:left="0"/>
              <w:jc w:val="left"/>
            </w:pPr>
          </w:p>
        </w:tc>
      </w:tr>
      <w:tr>
        <w:tblPrEx>
          <w:tblW w:w="5000" w:type="pct"/>
          <w:tblLook w:val="0020"/>
        </w:tblPrEx>
        <w:tc>
          <w:tcPr>
            <w:tcMar>
              <w:top w:w="30" w:type="dxa"/>
              <w:left w:w="30" w:type="dxa"/>
              <w:bottom w:w="20" w:type="dxa"/>
              <w:right w:w="30" w:type="dxa"/>
            </w:tcMar>
          </w:tcPr>
          <w:p>
            <w:pPr>
              <w:ind w:left="0"/>
              <w:jc w:val="left"/>
            </w:pPr>
            <w:r>
              <w:rPr>
                <w:rFonts w:ascii="Arial" w:eastAsia="Times New Roman" w:hAnsi="Arial" w:cs="Times New Roman"/>
                <w:sz w:val="20"/>
                <w:szCs w:val="24"/>
              </w:rPr>
              <w:t>SW360 Adiutor</w:t>
            </w:r>
          </w:p>
        </w:tc>
        <w:tc>
          <w:tcPr>
            <w:tcMar>
              <w:top w:w="30" w:type="dxa"/>
              <w:left w:w="30" w:type="dxa"/>
              <w:bottom w:w="20" w:type="dxa"/>
              <w:right w:w="30" w:type="dxa"/>
            </w:tcMar>
          </w:tcPr>
          <w:p>
            <w:pPr>
              <w:ind w:left="0"/>
              <w:jc w:val="left"/>
            </w:pPr>
          </w:p>
        </w:tc>
      </w:tr>
      <w:tr>
        <w:tblPrEx>
          <w:tblW w:w="5000" w:type="pct"/>
          <w:tblLook w:val="0020"/>
        </w:tblPrEx>
        <w:tc>
          <w:tcPr>
            <w:tcMar>
              <w:top w:w="30" w:type="dxa"/>
              <w:left w:w="30" w:type="dxa"/>
              <w:bottom w:w="20" w:type="dxa"/>
              <w:right w:w="30" w:type="dxa"/>
            </w:tcMar>
          </w:tcPr>
          <w:p>
            <w:pPr>
              <w:ind w:left="0"/>
              <w:jc w:val="left"/>
            </w:pPr>
            <w:r>
              <w:rPr>
                <w:rFonts w:ascii="Arial" w:eastAsia="Times New Roman" w:hAnsi="Arial" w:cs="Times New Roman"/>
                <w:sz w:val="20"/>
                <w:szCs w:val="24"/>
              </w:rPr>
              <w:t>SW360 Auxiliator</w:t>
            </w:r>
          </w:p>
        </w:tc>
        <w:tc>
          <w:tcPr>
            <w:tcMar>
              <w:top w:w="30" w:type="dxa"/>
              <w:left w:w="30" w:type="dxa"/>
              <w:bottom w:w="20" w:type="dxa"/>
              <w:right w:w="30" w:type="dxa"/>
            </w:tcMar>
          </w:tcPr>
          <w:p>
            <w:pPr>
              <w:ind w:left="0"/>
              <w:jc w:val="left"/>
            </w:pPr>
          </w:p>
        </w:tc>
      </w:tr>
      <w:tr>
        <w:tblPrEx>
          <w:tblW w:w="5000" w:type="pct"/>
          <w:tblLook w:val="0020"/>
        </w:tblPrEx>
        <w:tc>
          <w:tcPr>
            <w:tcMar>
              <w:top w:w="30" w:type="dxa"/>
              <w:left w:w="30" w:type="dxa"/>
              <w:bottom w:w="20" w:type="dxa"/>
              <w:right w:w="30" w:type="dxa"/>
            </w:tcMar>
          </w:tcPr>
          <w:p>
            <w:pPr>
              <w:ind w:left="0"/>
              <w:jc w:val="left"/>
            </w:pPr>
            <w:r>
              <w:rPr>
                <w:rFonts w:ascii="Arial" w:eastAsia="Times New Roman" w:hAnsi="Arial" w:cs="Times New Roman"/>
                <w:sz w:val="20"/>
                <w:szCs w:val="24"/>
              </w:rPr>
              <w:t>SW360 Colligentes</w:t>
            </w:r>
          </w:p>
        </w:tc>
        <w:tc>
          <w:tcPr>
            <w:tcMar>
              <w:top w:w="30" w:type="dxa"/>
              <w:left w:w="30" w:type="dxa"/>
              <w:bottom w:w="20" w:type="dxa"/>
              <w:right w:w="30" w:type="dxa"/>
            </w:tcMar>
          </w:tcPr>
          <w:p>
            <w:pPr>
              <w:ind w:left="0"/>
              <w:jc w:val="left"/>
            </w:pPr>
          </w:p>
        </w:tc>
      </w:tr>
      <w:tr>
        <w:tblPrEx>
          <w:tblW w:w="5000" w:type="pct"/>
          <w:tblLook w:val="0020"/>
        </w:tblPrEx>
        <w:tc>
          <w:tcPr>
            <w:tcMar>
              <w:top w:w="30" w:type="dxa"/>
              <w:left w:w="30" w:type="dxa"/>
              <w:bottom w:w="20" w:type="dxa"/>
              <w:right w:w="30" w:type="dxa"/>
            </w:tcMar>
          </w:tcPr>
          <w:p>
            <w:pPr>
              <w:ind w:left="0"/>
              <w:jc w:val="left"/>
            </w:pPr>
            <w:r>
              <w:rPr>
                <w:rFonts w:ascii="Arial" w:eastAsia="Times New Roman" w:hAnsi="Arial" w:cs="Times New Roman"/>
                <w:sz w:val="20"/>
                <w:szCs w:val="24"/>
              </w:rPr>
              <w:t>SW360 Factotum</w:t>
            </w:r>
          </w:p>
        </w:tc>
        <w:tc>
          <w:tcPr>
            <w:tcMar>
              <w:top w:w="30" w:type="dxa"/>
              <w:left w:w="30" w:type="dxa"/>
              <w:bottom w:w="20" w:type="dxa"/>
              <w:right w:w="30" w:type="dxa"/>
            </w:tcMar>
          </w:tcPr>
          <w:p>
            <w:pPr>
              <w:ind w:left="0"/>
              <w:jc w:val="left"/>
            </w:pPr>
          </w:p>
        </w:tc>
      </w:tr>
      <w:tr>
        <w:tblPrEx>
          <w:tblW w:w="5000" w:type="pct"/>
          <w:tblLook w:val="0020"/>
        </w:tblPrEx>
        <w:tc>
          <w:tcPr>
            <w:tcMar>
              <w:top w:w="30" w:type="dxa"/>
              <w:left w:w="30" w:type="dxa"/>
              <w:bottom w:w="20" w:type="dxa"/>
              <w:right w:w="30" w:type="dxa"/>
            </w:tcMar>
          </w:tcPr>
          <w:p>
            <w:pPr>
              <w:ind w:left="0"/>
              <w:jc w:val="left"/>
            </w:pPr>
            <w:r>
              <w:rPr>
                <w:rFonts w:ascii="Arial" w:eastAsia="Times New Roman" w:hAnsi="Arial" w:cs="Times New Roman"/>
                <w:sz w:val="20"/>
                <w:szCs w:val="24"/>
              </w:rPr>
              <w:t>SW360 Omnivore</w:t>
            </w:r>
          </w:p>
        </w:tc>
        <w:tc>
          <w:tcPr>
            <w:tcMar>
              <w:top w:w="30" w:type="dxa"/>
              <w:left w:w="30" w:type="dxa"/>
              <w:bottom w:w="20" w:type="dxa"/>
              <w:right w:w="30" w:type="dxa"/>
            </w:tcMar>
          </w:tcPr>
          <w:p>
            <w:pPr>
              <w:ind w:left="0"/>
              <w:jc w:val="left"/>
            </w:pPr>
          </w:p>
        </w:tc>
      </w:tr>
    </w:tbl>
    <w:p>
      <w:pPr>
        <w:pStyle w:val="Heading2"/>
      </w:pPr>
      <w:bookmarkStart w:id="3" w:name="scroll-bookmark-3"/>
      <w:r>
        <w:t>Parent Projects</w:t>
      </w:r>
      <w:bookmarkEnd w:id="3"/>
    </w:p>
    <w:p/>
    <w:tbl>
      <w:tblPr>
        <w:tblStyle w:val="ScrollInfo"/>
        <w:tblW w:w="5000" w:type="pct"/>
        <w:tblLook w:val="0180"/>
      </w:tblPr>
      <w:tblGrid>
        <w:gridCol w:w="8477"/>
      </w:tblGrid>
      <w:tr>
        <w:tblPrEx>
          <w:tblW w:w="5000" w:type="pct"/>
          <w:tblLook w:val="0180"/>
        </w:tblPrEx>
        <w:tc>
          <w:tcPr/>
          <w:p>
            <w:pPr>
              <w:ind w:left="173"/>
              <w:jc w:val="left"/>
            </w:pPr>
            <w:r>
              <w:rPr>
                <w:rFonts w:ascii="Arial" w:eastAsia="Times New Roman" w:hAnsi="Arial" w:cs="Times New Roman"/>
                <w:sz w:val="24"/>
                <w:szCs w:val="24"/>
              </w:rPr>
              <w:t>All projects (except top-level projects) are nested under an existing parent project. You can leave this field blank initially, but it must be filled in before the project can be created. Before specifying a parent project, you should be sure to communicate your intent with that project's leadership. Note that the parent project may be the same as the top-level project.</w:t>
            </w:r>
          </w:p>
        </w:tc>
      </w:tr>
    </w:tbl>
    <w:p>
      <w:r>
        <w:t>SW360</w:t>
      </w:r>
    </w:p>
    <w:p>
      <w:pPr>
        <w:pStyle w:val="Heading2"/>
      </w:pPr>
      <w:bookmarkStart w:id="4" w:name="scroll-bookmark-4"/>
      <w:r>
        <w:t>Background</w:t>
      </w:r>
      <w:bookmarkEnd w:id="4"/>
    </w:p>
    <w:tbl>
      <w:tblPr>
        <w:tblStyle w:val="ScrollInfo"/>
        <w:tblW w:w="5000" w:type="pct"/>
        <w:tblLook w:val="0180"/>
      </w:tblPr>
      <w:tblGrid>
        <w:gridCol w:w="8477"/>
      </w:tblGrid>
      <w:tr>
        <w:tblPrEx>
          <w:tblW w:w="5000" w:type="pct"/>
          <w:tblLook w:val="0180"/>
        </w:tblPrEx>
        <w:tc>
          <w:tcPr/>
          <w:p>
            <w:pPr>
              <w:ind w:left="173"/>
              <w:jc w:val="left"/>
            </w:pPr>
            <w:r>
              <w:rPr>
                <w:rFonts w:ascii="Arial" w:eastAsia="Times New Roman" w:hAnsi="Arial" w:cs="Times New Roman"/>
                <w:sz w:val="24"/>
                <w:szCs w:val="24"/>
              </w:rPr>
              <w:t>Optionally provide the background that has lead you to creating this project.</w:t>
            </w:r>
          </w:p>
        </w:tc>
      </w:tr>
    </w:tbl>
    <w:p>
      <w:r>
        <w:t>Open Source has arrived in the day to day software development of all sorts of organizations. However, to use Open Source software in legally compliant and save way, various precautions have to be taken and obligations have to be fullfiled. E.g. many open source licenses require to ship the license text with a software or name the copyright holders. Doing that in a manual way is tedious and error prone. Hence, tools like Eclipse SW360 are created.</w:t>
      </w:r>
    </w:p>
    <w:p>
      <w:r>
        <w:t>Todays software development is on a high pace with almost fully automated build pipelines and continuous deployment scenarios. To properly provide software development projects with compliance related artifacts it is required to provide those artifacts in an automated way.</w:t>
      </w:r>
    </w:p>
    <w:p>
      <w:pPr>
        <w:pStyle w:val="Heading2"/>
      </w:pPr>
      <w:bookmarkStart w:id="5" w:name="scroll-bookmark-5"/>
      <w:r>
        <w:t>Scope</w:t>
      </w:r>
      <w:bookmarkEnd w:id="5"/>
    </w:p>
    <w:p/>
    <w:tbl>
      <w:tblPr>
        <w:tblStyle w:val="ScrollInfo"/>
        <w:tblW w:w="5000" w:type="pct"/>
        <w:tblLook w:val="0180"/>
      </w:tblPr>
      <w:tblGrid>
        <w:gridCol w:w="8477"/>
      </w:tblGrid>
      <w:tr>
        <w:tblPrEx>
          <w:tblW w:w="5000" w:type="pct"/>
          <w:tblLook w:val="0180"/>
        </w:tblPrEx>
        <w:tc>
          <w:tcPr/>
          <w:p>
            <w:pPr>
              <w:ind w:left="173"/>
              <w:jc w:val="left"/>
            </w:pPr>
            <w:r>
              <w:rPr>
                <w:rFonts w:ascii="Arial" w:eastAsia="Times New Roman" w:hAnsi="Arial" w:cs="Times New Roman"/>
                <w:sz w:val="24"/>
                <w:szCs w:val="24"/>
              </w:rPr>
              <w:t>All projects must have a well-defined scope. Describe, concisely, what is in-scope and (optionally) what is out-of-scope. A project cannot have an open-ended scope.</w:t>
            </w:r>
          </w:p>
        </w:tc>
      </w:tr>
    </w:tbl>
    <w:p>
      <w:r>
        <w:t>The project covers tooling to generate compliance related artifacts (disclosure document, source code bundle, written offer etc) directly within a build process. It relies on data that is provided by different sources such as an SW360 instance.</w:t>
      </w:r>
      <w:r>
        <w:rPr>
          <w:i/>
        </w:rPr>
        <w:br/>
      </w:r>
    </w:p>
    <w:p>
      <w:pPr>
        <w:pStyle w:val="Heading2"/>
      </w:pPr>
      <w:bookmarkStart w:id="6" w:name="scroll-bookmark-6"/>
      <w:r>
        <w:t>Description</w:t>
      </w:r>
      <w:bookmarkEnd w:id="6"/>
    </w:p>
    <w:tbl>
      <w:tblPr>
        <w:tblStyle w:val="ScrollInfo"/>
        <w:tblW w:w="5000" w:type="pct"/>
        <w:tblLook w:val="0180"/>
      </w:tblPr>
      <w:tblGrid>
        <w:gridCol w:w="8477"/>
      </w:tblGrid>
      <w:tr>
        <w:tblPrEx>
          <w:tblW w:w="5000" w:type="pct"/>
          <w:tblLook w:val="0180"/>
        </w:tblPrEx>
        <w:tc>
          <w:tcPr/>
          <w:p>
            <w:pPr>
              <w:ind w:left="173"/>
              <w:jc w:val="left"/>
            </w:pPr>
            <w:r>
              <w:rPr>
                <w:rFonts w:ascii="Arial" w:eastAsia="Times New Roman" w:hAnsi="Arial" w:cs="Times New Roman"/>
                <w:i/>
                <w:sz w:val="24"/>
                <w:szCs w:val="24"/>
              </w:rPr>
              <w:t>Describe the project here. Be concise, but provide enough information that somebody who doesn't already know very much about your project idea or domain has at least a fighting chance of understanding its purpose. Note that the content you provide here will be used as the initial description of the project once it has been created (you will be able to edit the description after the project has been created).</w:t>
            </w:r>
          </w:p>
        </w:tc>
      </w:tr>
    </w:tbl>
    <w:p>
      <w:r>
        <w:t>Tina is a tool to automate your open source license compliance processes as much as possible. In the end that is</w:t>
      </w:r>
    </w:p>
    <w:p>
      <w:pPr>
        <w:numPr>
          <w:ilvl w:val="0"/>
          <w:numId w:val="46"/>
        </w:numPr>
      </w:pPr>
      <w:r>
        <w:t>collecting all compliance relevant data</w:t>
      </w:r>
    </w:p>
    <w:p>
      <w:pPr>
        <w:numPr>
          <w:ilvl w:val="0"/>
          <w:numId w:val="46"/>
        </w:numPr>
      </w:pPr>
      <w:r>
        <w:t>process that data and warn if there might be any license compliance related issues</w:t>
      </w:r>
    </w:p>
    <w:p>
      <w:pPr>
        <w:numPr>
          <w:ilvl w:val="0"/>
          <w:numId w:val="46"/>
        </w:numPr>
      </w:pPr>
      <w:r>
        <w:t>generating a set of compliance artifacts (source code bundle, disclosure document, report)</w:t>
      </w:r>
    </w:p>
    <w:p>
      <w:r>
        <w:t>for your project.</w:t>
      </w:r>
    </w:p>
    <w:p>
      <w:r>
        <w:t xml:space="preserve">To reflect those three different types of tasks Tina is built arround a workflow engine, which allows to orchestrate a set of </w:t>
      </w:r>
      <w:r>
        <w:rPr>
          <w:rStyle w:val="DefaultParagraphFont"/>
          <w:rFonts w:ascii="Courier New" w:eastAsia="Times New Roman" w:hAnsi="Courier New" w:cs="Courier New"/>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one" w:sz="0" w:space="0" w:color="auto"/>
          <w:shd w:val="clear" w:color="auto" w:fill="auto"/>
          <w:rtl w:val="0"/>
          <w:cs w:val="0"/>
          <w:lang w:val="en-US" w:eastAsia="en-US" w:bidi="ar-SA"/>
        </w:rPr>
        <w:t>analyzers</w:t>
      </w:r>
      <w:r>
        <w:t xml:space="preserve"> to gather required information, </w:t>
      </w:r>
      <w:r>
        <w:rPr>
          <w:rStyle w:val="DefaultParagraphFont"/>
          <w:rFonts w:ascii="Courier New" w:eastAsia="Times New Roman" w:hAnsi="Courier New" w:cs="Courier New"/>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one" w:sz="0" w:space="0" w:color="auto"/>
          <w:shd w:val="clear" w:color="auto" w:fill="auto"/>
          <w:rtl w:val="0"/>
          <w:cs w:val="0"/>
          <w:lang w:val="en-US" w:eastAsia="en-US" w:bidi="ar-SA"/>
        </w:rPr>
        <w:t>processors</w:t>
      </w:r>
      <w:r>
        <w:t xml:space="preserve"> to arrange, adjust and evaluate that data, and a set of </w:t>
      </w:r>
      <w:r>
        <w:rPr>
          <w:rStyle w:val="DefaultParagraphFont"/>
          <w:rFonts w:ascii="Courier New" w:eastAsia="Times New Roman" w:hAnsi="Courier New" w:cs="Courier New"/>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one" w:sz="0" w:space="0" w:color="auto"/>
          <w:shd w:val="clear" w:color="auto" w:fill="auto"/>
          <w:rtl w:val="0"/>
          <w:cs w:val="0"/>
          <w:lang w:val="en-US" w:eastAsia="en-US" w:bidi="ar-SA"/>
        </w:rPr>
        <w:t>generators</w:t>
      </w:r>
      <w:r>
        <w:t xml:space="preserve"> to produce a set of compliance related artifacts. Since licensing issues can deeply affect the success of your project it is required to be notified about any issues as early as possible in the development process. It is therefore useful to generate that information directly within your build. Tina can directly be integrated into the build process. This is realized with several so called </w:t>
      </w:r>
      <w:r>
        <w:rPr>
          <w:rStyle w:val="DefaultParagraphFont"/>
          <w:rFonts w:ascii="Courier New" w:eastAsia="Times New Roman" w:hAnsi="Courier New" w:cs="Courier New"/>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one" w:sz="0" w:space="0" w:color="auto"/>
          <w:shd w:val="clear" w:color="auto" w:fill="auto"/>
          <w:rtl w:val="0"/>
          <w:cs w:val="0"/>
          <w:lang w:val="en-US" w:eastAsia="en-US" w:bidi="ar-SA"/>
        </w:rPr>
        <w:t>frontends</w:t>
      </w:r>
      <w:r>
        <w:t xml:space="preserve"> to build systems, which allow to invoke the tool and provide it with necessary configuration.</w:t>
      </w:r>
    </w:p>
    <w:p>
      <w:r>
        <w:t>The Tina project is set up in a way that allows to easily create a custom configuration with a preconfigured set of shipped and custom analyzers, processors and generators to fit the needs of your internal compliance processes. E.g. You might use a commercial tool to analyze your dependencies and do not rely on the results of the maven dependency plugin. In that case you can provide a custom analyzer implementation, provide a custom configuration and bundle that as the tool, which can be used by your development teams to scan their projects.</w:t>
      </w:r>
      <w:r>
        <w:br/>
      </w:r>
      <w:r>
        <w:br/>
      </w:r>
      <w:r>
        <w:t>Why Here?</w:t>
      </w:r>
    </w:p>
    <w:p/>
    <w:tbl>
      <w:tblPr>
        <w:tblStyle w:val="ScrollInfo"/>
        <w:tblW w:w="5000" w:type="pct"/>
        <w:tblLook w:val="0180"/>
      </w:tblPr>
      <w:tblGrid>
        <w:gridCol w:w="8477"/>
      </w:tblGrid>
      <w:tr>
        <w:tblPrEx>
          <w:tblW w:w="5000" w:type="pct"/>
          <w:tblLook w:val="0180"/>
        </w:tblPrEx>
        <w:tc>
          <w:tcPr/>
          <w:p>
            <w:pPr>
              <w:ind w:left="173"/>
              <w:jc w:val="left"/>
            </w:pPr>
            <w:r>
              <w:rPr>
                <w:rFonts w:ascii="Arial" w:eastAsia="Times New Roman" w:hAnsi="Arial" w:cs="Times New Roman"/>
                <w:i/>
                <w:sz w:val="24"/>
                <w:szCs w:val="24"/>
              </w:rPr>
              <w:t xml:space="preserve">What value does this project bring to our community? What value do you expect to obtain from hosting your project at the </w:t>
            </w:r>
            <w:r>
              <w:rPr>
                <w:rFonts w:ascii="Arial" w:eastAsia="Times New Roman" w:hAnsi="Arial" w:cs="Times New Roman"/>
                <w:sz w:val="24"/>
                <w:szCs w:val="24"/>
              </w:rPr>
              <w:t>centre</w:t>
            </w:r>
            <w:r>
              <w:rPr>
                <w:rFonts w:ascii="Arial" w:eastAsia="Times New Roman" w:hAnsi="Arial" w:cs="Times New Roman"/>
                <w:i/>
                <w:sz w:val="24"/>
                <w:szCs w:val="24"/>
              </w:rPr>
              <w:t xml:space="preserve"> of this community using this forge?</w:t>
            </w:r>
          </w:p>
        </w:tc>
      </w:tr>
    </w:tbl>
    <w:p>
      <w:r>
        <w:t>Creating a project like TINA to supplement Eclipse SW360 is the natural next step. SW360 is capable of collecting Component information and making it available at a central place. The natural next step is to provide tooling to actually use that information in a build and by that further automate the compliance processes in organizations.</w:t>
      </w:r>
    </w:p>
    <w:p>
      <w:pPr>
        <w:pStyle w:val="Heading2"/>
      </w:pPr>
      <w:bookmarkStart w:id="7" w:name="scroll-bookmark-7"/>
      <w:r>
        <w:t>Licenses</w:t>
      </w:r>
      <w:bookmarkEnd w:id="7"/>
    </w:p>
    <w:tbl>
      <w:tblPr>
        <w:tblStyle w:val="ScrollInfo"/>
        <w:tblW w:w="5000" w:type="pct"/>
        <w:tblLook w:val="0180"/>
      </w:tblPr>
      <w:tblGrid>
        <w:gridCol w:w="8477"/>
      </w:tblGrid>
      <w:tr>
        <w:tblPrEx>
          <w:tblW w:w="5000" w:type="pct"/>
          <w:tblLook w:val="0180"/>
        </w:tblPrEx>
        <w:tc>
          <w:tcPr/>
          <w:p>
            <w:pPr>
              <w:ind w:left="173"/>
              <w:jc w:val="left"/>
            </w:pPr>
            <w:r>
              <w:rPr>
                <w:rFonts w:ascii="Arial" w:eastAsia="Times New Roman" w:hAnsi="Arial" w:cs="Times New Roman"/>
                <w:sz w:val="24"/>
                <w:szCs w:val="24"/>
              </w:rPr>
              <w:t>Under what license(s) will the project's artifacts be distributed? If you're not sure, contact the Eclipse Management Organization (EMO) for assistance. If the initial contribution is currently distributed under a different license, please make note of the current licensing terms in the "Legal Issues" section.</w:t>
            </w:r>
          </w:p>
        </w:tc>
      </w:tr>
    </w:tbl>
    <w:p>
      <w:r>
        <w:rPr>
          <w:color w:val="000000"/>
        </w:rPr>
        <w:t>The project will have the same licensing as the parent project, EPL-1.0. In case the parent project decides to relicense to EPL-2.0 we will relicense too.</w:t>
      </w:r>
      <w:r>
        <w:rPr>
          <w:color w:val="000000"/>
        </w:rPr>
        <w:br/>
      </w:r>
    </w:p>
    <w:p>
      <w:pPr>
        <w:pStyle w:val="Heading2"/>
      </w:pPr>
      <w:bookmarkStart w:id="8" w:name="scroll-bookmark-8"/>
      <w:r>
        <w:t>Legal Issues</w:t>
      </w:r>
      <w:bookmarkEnd w:id="8"/>
    </w:p>
    <w:tbl>
      <w:tblPr>
        <w:tblStyle w:val="ScrollInfo"/>
        <w:tblW w:w="5000" w:type="pct"/>
        <w:tblLook w:val="0180"/>
      </w:tblPr>
      <w:tblGrid>
        <w:gridCol w:w="8477"/>
      </w:tblGrid>
      <w:tr>
        <w:tblPrEx>
          <w:tblW w:w="5000" w:type="pct"/>
          <w:tblLook w:val="0180"/>
        </w:tblPrEx>
        <w:tc>
          <w:tcPr/>
          <w:p>
            <w:pPr>
              <w:ind w:left="173"/>
              <w:jc w:val="left"/>
            </w:pPr>
            <w:r>
              <w:rPr>
                <w:rFonts w:ascii="Arial" w:eastAsia="Times New Roman" w:hAnsi="Arial" w:cs="Times New Roman"/>
                <w:sz w:val="24"/>
                <w:szCs w:val="24"/>
              </w:rPr>
              <w:t>Please describe any potential legal issues in this section. Does somebody else own the trademark to the project name? Is there some issue that prevents you from licensing the project under a supported license? Are parts of the code available under a potentially problematic license?</w:t>
            </w:r>
          </w:p>
        </w:tc>
      </w:tr>
    </w:tbl>
    <w:p>
      <w:r>
        <w:rPr>
          <w:color w:val="000000"/>
        </w:rPr>
        <w:t>The initial contribution is sole property of the Bosch Software Innovations GmbH. It has all rights to publish and distribute the code. The existing code is already prechecked and should not contain any dependencies that conflict with the Eclipse rules.</w:t>
      </w:r>
      <w:r>
        <w:rPr>
          <w:color w:val="000000"/>
        </w:rPr>
        <w:br/>
      </w:r>
    </w:p>
    <w:p>
      <w:pPr>
        <w:pStyle w:val="Heading2"/>
      </w:pPr>
      <w:bookmarkStart w:id="9" w:name="scroll-bookmark-9"/>
      <w:r>
        <w:t>Initial Contribution</w:t>
      </w:r>
      <w:bookmarkEnd w:id="9"/>
    </w:p>
    <w:tbl>
      <w:tblPr>
        <w:tblStyle w:val="ScrollInfo"/>
        <w:tblW w:w="5000" w:type="pct"/>
        <w:tblLook w:val="0180"/>
      </w:tblPr>
      <w:tblGrid>
        <w:gridCol w:w="8477"/>
      </w:tblGrid>
      <w:tr>
        <w:tblPrEx>
          <w:tblW w:w="5000" w:type="pct"/>
          <w:tblLook w:val="0180"/>
        </w:tblPrEx>
        <w:tc>
          <w:tcPr/>
          <w:p>
            <w:pPr>
              <w:ind w:left="173"/>
              <w:jc w:val="left"/>
            </w:pPr>
            <w:r>
              <w:rPr>
                <w:rFonts w:ascii="Arial" w:eastAsia="Times New Roman" w:hAnsi="Arial" w:cs="Times New Roman"/>
                <w:sz w:val="24"/>
                <w:szCs w:val="24"/>
              </w:rPr>
              <w:t>Projects are expected to arrive with existing code. Describe the existing code that will be contributed to the project. Please provide a couple of paragraphs describing the code with modest detail, including important information like code ownership (who holds the copyright?), and some consideration of community that exists around the code. Include a listing of third-party libraries and associated licenses.</w:t>
            </w:r>
          </w:p>
        </w:tc>
      </w:tr>
    </w:tbl>
    <w:p>
      <w:r>
        <w:t>The initial contribution will be the publically releasable part of an internal tool (TINA Tool) that is already in productive use for quite a while at Bosch Software Innovations GmbH. It consists of roughly 20 KLOC and is a Maven multi module project.</w:t>
      </w:r>
    </w:p>
    <w:p>
      <w:pPr>
        <w:pStyle w:val="Heading2"/>
      </w:pPr>
      <w:bookmarkStart w:id="10" w:name="scroll-bookmark-10"/>
      <w:r>
        <w:t>Project Scheduling</w:t>
      </w:r>
      <w:bookmarkEnd w:id="10"/>
    </w:p>
    <w:tbl>
      <w:tblPr>
        <w:tblStyle w:val="ScrollInfo"/>
        <w:tblW w:w="5000" w:type="pct"/>
        <w:tblLook w:val="0180"/>
      </w:tblPr>
      <w:tblGrid>
        <w:gridCol w:w="8477"/>
      </w:tblGrid>
      <w:tr>
        <w:tblPrEx>
          <w:tblW w:w="5000" w:type="pct"/>
          <w:tblLook w:val="0180"/>
        </w:tblPrEx>
        <w:tc>
          <w:tcPr/>
          <w:p>
            <w:pPr>
              <w:ind w:left="173"/>
              <w:jc w:val="left"/>
            </w:pPr>
            <w:r>
              <w:rPr>
                <w:rFonts w:ascii="Arial" w:eastAsia="Times New Roman" w:hAnsi="Arial" w:cs="Times New Roman"/>
                <w:sz w:val="24"/>
                <w:szCs w:val="24"/>
              </w:rPr>
              <w:t>Describe, in rough terms, what the basic scheduling of the project will be. You might, for example, include an indication of when an initial contribution should be expected, when your first build will be ready, etc. Exact dates are not required.</w:t>
            </w:r>
          </w:p>
        </w:tc>
      </w:tr>
    </w:tbl>
    <w:p>
      <w:pPr>
        <w:numPr>
          <w:ilvl w:val="0"/>
          <w:numId w:val="47"/>
        </w:numPr>
      </w:pPr>
      <w:r>
        <w:t>Q1/2018</w:t>
      </w:r>
    </w:p>
    <w:p>
      <w:pPr>
        <w:numPr>
          <w:ilvl w:val="1"/>
          <w:numId w:val="48"/>
        </w:numPr>
      </w:pPr>
      <w:r>
        <w:t>provide initial contribution</w:t>
      </w:r>
    </w:p>
    <w:p>
      <w:pPr>
        <w:numPr>
          <w:ilvl w:val="1"/>
          <w:numId w:val="48"/>
        </w:numPr>
      </w:pPr>
      <w:r>
        <w:rPr>
          <w:color w:val="000000"/>
        </w:rPr>
        <w:t>legal check of initial contribution</w:t>
      </w:r>
    </w:p>
    <w:p>
      <w:pPr>
        <w:numPr>
          <w:ilvl w:val="1"/>
          <w:numId w:val="48"/>
        </w:numPr>
      </w:pPr>
      <w:r>
        <w:rPr>
          <w:color w:val="000000"/>
        </w:rPr>
        <w:t>setup public build infrastructure</w:t>
      </w:r>
      <w:r>
        <w:rPr>
          <w:color w:val="000000"/>
        </w:rPr>
        <w:br/>
      </w:r>
    </w:p>
    <w:p>
      <w:pPr>
        <w:numPr>
          <w:ilvl w:val="0"/>
          <w:numId w:val="47"/>
        </w:numPr>
      </w:pPr>
      <w:r>
        <w:rPr>
          <w:color w:val="000000"/>
        </w:rPr>
        <w:t>Q2/18</w:t>
      </w:r>
    </w:p>
    <w:p>
      <w:pPr>
        <w:numPr>
          <w:ilvl w:val="1"/>
          <w:numId w:val="49"/>
        </w:numPr>
      </w:pPr>
      <w:r>
        <w:t>Setup project page</w:t>
      </w:r>
    </w:p>
    <w:p>
      <w:pPr>
        <w:numPr>
          <w:ilvl w:val="1"/>
          <w:numId w:val="49"/>
        </w:numPr>
      </w:pPr>
      <w:r>
        <w:rPr>
          <w:color w:val="000000"/>
        </w:rPr>
        <w:t>first milestone release</w:t>
      </w:r>
    </w:p>
    <w:p>
      <w:pPr>
        <w:numPr>
          <w:ilvl w:val="0"/>
          <w:numId w:val="47"/>
        </w:numPr>
      </w:pPr>
      <w:r>
        <w:rPr>
          <w:color w:val="000000"/>
        </w:rPr>
        <w:t>Q3/2018</w:t>
      </w:r>
    </w:p>
    <w:p>
      <w:pPr>
        <w:numPr>
          <w:ilvl w:val="1"/>
          <w:numId w:val="50"/>
        </w:numPr>
      </w:pPr>
      <w:r>
        <w:rPr>
          <w:color w:val="000000"/>
        </w:rPr>
        <w:t>Further feature implementation</w:t>
      </w:r>
      <w:r>
        <w:rPr>
          <w:color w:val="000000"/>
        </w:rPr>
        <w:br/>
      </w:r>
    </w:p>
    <w:p>
      <w:pPr>
        <w:pStyle w:val="Heading2"/>
      </w:pPr>
      <w:bookmarkStart w:id="11" w:name="scroll-bookmark-11"/>
      <w:r>
        <w:t>Future Work</w:t>
      </w:r>
      <w:bookmarkEnd w:id="11"/>
    </w:p>
    <w:tbl>
      <w:tblPr>
        <w:tblStyle w:val="ScrollInfo"/>
        <w:tblW w:w="5000" w:type="pct"/>
        <w:tblLook w:val="0180"/>
      </w:tblPr>
      <w:tblGrid>
        <w:gridCol w:w="8477"/>
      </w:tblGrid>
      <w:tr>
        <w:tblPrEx>
          <w:tblW w:w="5000" w:type="pct"/>
          <w:tblLook w:val="0180"/>
        </w:tblPrEx>
        <w:tc>
          <w:tcPr/>
          <w:p>
            <w:pPr>
              <w:ind w:left="173"/>
              <w:jc w:val="left"/>
            </w:pPr>
            <w:r>
              <w:rPr>
                <w:rFonts w:ascii="Arial" w:eastAsia="Times New Roman" w:hAnsi="Arial" w:cs="Times New Roman"/>
                <w:sz w:val="24"/>
                <w:szCs w:val="24"/>
              </w:rPr>
              <w:t xml:space="preserve">What functionality do you expect to add in the next twelve to eighteen months? </w:t>
            </w:r>
            <w:r>
              <w:rPr>
                <w:rFonts w:ascii="Arial" w:eastAsia="Times New Roman" w:hAnsi="Arial" w:cs="Times New Roman"/>
                <w:color w:val="000000"/>
                <w:sz w:val="24"/>
                <w:szCs w:val="24"/>
              </w:rPr>
              <w:t>What sorts of activities do you plan to undertake to grow the community around your project?</w:t>
            </w:r>
          </w:p>
        </w:tc>
      </w:tr>
    </w:tbl>
    <w:p>
      <w:r>
        <w:t>Next steps</w:t>
      </w:r>
    </w:p>
    <w:p>
      <w:pPr>
        <w:numPr>
          <w:ilvl w:val="0"/>
          <w:numId w:val="51"/>
        </w:numPr>
      </w:pPr>
      <w:r>
        <w:t>Provide Gradle frontend</w:t>
      </w:r>
    </w:p>
    <w:p>
      <w:pPr>
        <w:numPr>
          <w:ilvl w:val="0"/>
          <w:numId w:val="51"/>
        </w:numPr>
      </w:pPr>
      <w:r>
        <w:t>Enhance SW360 connector</w:t>
      </w:r>
    </w:p>
    <w:p>
      <w:r>
        <w:t>Community work</w:t>
      </w:r>
    </w:p>
    <w:p>
      <w:pPr>
        <w:numPr>
          <w:ilvl w:val="0"/>
          <w:numId w:val="52"/>
        </w:numPr>
      </w:pPr>
      <w:r>
        <w:t>present project at conferences (EC France, BITKOM, ...)</w:t>
      </w:r>
    </w:p>
    <w:p>
      <w:pPr>
        <w:numPr>
          <w:ilvl w:val="0"/>
          <w:numId w:val="52"/>
        </w:numPr>
      </w:pPr>
      <w:r>
        <w:t>setup mailing list</w:t>
      </w:r>
    </w:p>
    <w:p>
      <w:pPr>
        <w:numPr>
          <w:ilvl w:val="0"/>
          <w:numId w:val="52"/>
        </w:numPr>
      </w:pPr>
      <w:r>
        <w:t>Communicate availability in already established network arround Open Source Compliance Tooling</w:t>
      </w:r>
    </w:p>
    <w:p>
      <w:pPr>
        <w:pStyle w:val="Heading1"/>
      </w:pPr>
      <w:bookmarkStart w:id="12" w:name="scroll-bookmark-12"/>
      <w:r>
        <w:t>Source Code</w:t>
      </w:r>
      <w:bookmarkEnd w:id="12"/>
    </w:p>
    <w:p/>
    <w:p>
      <w:pPr>
        <w:pStyle w:val="Heading2"/>
      </w:pPr>
      <w:bookmarkStart w:id="13" w:name="scroll-bookmark-13"/>
      <w:r>
        <w:t>Source Repository Type</w:t>
      </w:r>
      <w:bookmarkEnd w:id="13"/>
    </w:p>
    <w:tbl>
      <w:tblPr>
        <w:tblStyle w:val="ScrollInfo"/>
        <w:tblW w:w="5000" w:type="pct"/>
        <w:tblLook w:val="0180"/>
      </w:tblPr>
      <w:tblGrid>
        <w:gridCol w:w="8477"/>
      </w:tblGrid>
      <w:tr>
        <w:tblPrEx>
          <w:tblW w:w="5000" w:type="pct"/>
          <w:tblLook w:val="0180"/>
        </w:tblPrEx>
        <w:tc>
          <w:tcPr/>
          <w:p>
            <w:pPr>
              <w:ind w:left="173"/>
              <w:jc w:val="left"/>
            </w:pPr>
            <w:r>
              <w:rPr>
                <w:rFonts w:ascii="Arial" w:eastAsia="Times New Roman" w:hAnsi="Arial" w:cs="Times New Roman"/>
                <w:i/>
                <w:sz w:val="24"/>
                <w:szCs w:val="24"/>
              </w:rPr>
              <w:t>Specify the type of source code repository the project will use as its primary host. Note that some external hosting providers may be supported; if you do intend to use a supported external hosting service, identify the existing repositories in the "Source Repositories" field.</w:t>
            </w:r>
          </w:p>
          <w:p>
            <w:pPr>
              <w:numPr>
                <w:ilvl w:val="0"/>
                <w:numId w:val="53"/>
              </w:numPr>
              <w:ind w:left="360"/>
              <w:jc w:val="left"/>
            </w:pPr>
            <w:r>
              <w:rPr>
                <w:rFonts w:ascii="Arial" w:eastAsia="Times New Roman" w:hAnsi="Arial" w:cs="Times New Roman"/>
                <w:sz w:val="24"/>
                <w:szCs w:val="24"/>
              </w:rPr>
              <w:t>Git</w:t>
            </w:r>
          </w:p>
          <w:p>
            <w:pPr>
              <w:numPr>
                <w:ilvl w:val="0"/>
                <w:numId w:val="53"/>
              </w:numPr>
              <w:ind w:left="360"/>
              <w:jc w:val="left"/>
            </w:pPr>
            <w:r>
              <w:rPr>
                <w:rFonts w:ascii="Arial" w:eastAsia="Times New Roman" w:hAnsi="Arial" w:cs="Times New Roman"/>
                <w:sz w:val="24"/>
                <w:szCs w:val="24"/>
              </w:rPr>
              <w:t>GitHub</w:t>
            </w:r>
          </w:p>
          <w:p>
            <w:pPr>
              <w:ind w:left="173"/>
              <w:jc w:val="left"/>
            </w:pPr>
            <w:r>
              <w:rPr>
                <w:rFonts w:ascii="Arial" w:eastAsia="Times New Roman" w:hAnsi="Arial" w:cs="Times New Roman"/>
                <w:i/>
                <w:sz w:val="24"/>
                <w:szCs w:val="24"/>
              </w:rPr>
              <w:t>If you have existing publicly-accessible source repositories for this project, list the URLs for them here. Note that if you intend to continue to use an external provider as the primary host for your source code, that provider must be one that is supported by the Eclipse Foundation. You must select that provider as the "Source Repository Type". If you need to provide further explanation regarding the existing host of your project code, please do so in the "Initial Contribution" field.</w:t>
            </w:r>
          </w:p>
          <w:p>
            <w:pPr>
              <w:numPr>
                <w:ilvl w:val="0"/>
                <w:numId w:val="54"/>
              </w:numPr>
              <w:ind w:left="360"/>
              <w:jc w:val="left"/>
            </w:pPr>
            <w:r>
              <w:rPr>
                <w:rFonts w:ascii="Arial" w:eastAsia="Times New Roman" w:hAnsi="Arial" w:cs="Times New Roman"/>
                <w:sz w:val="24"/>
                <w:szCs w:val="24"/>
              </w:rPr>
              <w:t>&lt;url&gt;</w:t>
            </w:r>
          </w:p>
          <w:p>
            <w:pPr>
              <w:numPr>
                <w:ilvl w:val="0"/>
                <w:numId w:val="0"/>
              </w:numPr>
              <w:ind w:left="360"/>
              <w:jc w:val="left"/>
            </w:pPr>
          </w:p>
        </w:tc>
      </w:tr>
    </w:tbl>
    <w:p>
      <w:r>
        <w:rPr>
          <w:b/>
          <w:smallCaps/>
          <w:color w:val="FFFFFF"/>
          <w:shd w:val="clear" w:color="auto" w:fill="4A6785"/>
        </w:rPr>
        <w:t> github </w:t>
      </w:r>
    </w:p>
    <w:p>
      <w:pPr>
        <w:pStyle w:val="Heading1"/>
      </w:pPr>
      <w:bookmarkStart w:id="14" w:name="scroll-bookmark-14"/>
      <w:r>
        <w:t>People</w:t>
      </w:r>
      <w:bookmarkEnd w:id="14"/>
    </w:p>
    <w:tbl>
      <w:tblPr>
        <w:tblStyle w:val="ScrollInfo"/>
        <w:tblW w:w="5000" w:type="pct"/>
        <w:tblLook w:val="0180"/>
      </w:tblPr>
      <w:tblGrid>
        <w:gridCol w:w="8477"/>
      </w:tblGrid>
      <w:tr>
        <w:tblPrEx>
          <w:tblW w:w="5000" w:type="pct"/>
          <w:tblLook w:val="0180"/>
        </w:tblPrEx>
        <w:tc>
          <w:tcPr/>
          <w:p>
            <w:pPr>
              <w:ind w:left="173"/>
              <w:jc w:val="left"/>
            </w:pPr>
            <w:r>
              <w:rPr>
                <w:rFonts w:ascii="Arial" w:eastAsia="Times New Roman" w:hAnsi="Arial" w:cs="Times New Roman"/>
                <w:sz w:val="24"/>
                <w:szCs w:val="24"/>
              </w:rPr>
              <w:t>A proposal must have one or more project leads. The project lead is more of a position of responsibility than one of power. The project lead is immediately responsible for the overall well-being of the project. They own and manage the project's development process, coordinate development, facilitate discussion amongst project committers, ensure that the Eclipse IP policy is being observed by the project and more.</w:t>
            </w:r>
          </w:p>
        </w:tc>
      </w:tr>
    </w:tbl>
    <w:p>
      <w:pPr>
        <w:pStyle w:val="Heading2"/>
      </w:pPr>
      <w:bookmarkStart w:id="15" w:name="scroll-bookmark-15"/>
      <w:r>
        <w:t>Project Leads:</w:t>
      </w:r>
      <w:bookmarkEnd w:id="15"/>
    </w:p>
    <w:p>
      <w:pPr>
        <w:numPr>
          <w:ilvl w:val="0"/>
          <w:numId w:val="55"/>
        </w:numPr>
      </w:pPr>
      <w:r>
        <w:rPr>
          <w:color w:val="000000"/>
        </w:rPr>
        <w:t>Johannes Kristan</w:t>
      </w:r>
    </w:p>
    <w:p>
      <w:pPr>
        <w:numPr>
          <w:ilvl w:val="0"/>
          <w:numId w:val="55"/>
        </w:numPr>
      </w:pPr>
      <w:r>
        <w:rPr>
          <w:color w:val="000000"/>
        </w:rPr>
        <w:t>Michael C. Jaeger ?</w:t>
      </w:r>
      <w:r>
        <w:rPr>
          <w:color w:val="000000"/>
        </w:rPr>
        <w:br/>
      </w:r>
    </w:p>
    <w:p>
      <w:pPr>
        <w:pStyle w:val="Heading2"/>
      </w:pPr>
      <w:bookmarkStart w:id="16" w:name="scroll-bookmark-16"/>
      <w:r>
        <w:t>Committers</w:t>
      </w:r>
      <w:bookmarkEnd w:id="16"/>
    </w:p>
    <w:p>
      <w:pPr>
        <w:numPr>
          <w:ilvl w:val="0"/>
          <w:numId w:val="56"/>
        </w:numPr>
      </w:pPr>
      <w:r>
        <w:rPr>
          <w:color w:val="000000"/>
        </w:rPr>
        <w:t>Johannes Kristan</w:t>
      </w:r>
    </w:p>
    <w:p>
      <w:pPr>
        <w:numPr>
          <w:ilvl w:val="0"/>
          <w:numId w:val="56"/>
        </w:numPr>
      </w:pPr>
      <w:r>
        <w:rPr>
          <w:color w:val="000000"/>
        </w:rPr>
        <w:t>Maximilian Huber</w:t>
      </w:r>
    </w:p>
    <w:p>
      <w:pPr>
        <w:numPr>
          <w:ilvl w:val="0"/>
          <w:numId w:val="56"/>
        </w:numPr>
      </w:pPr>
      <w:r>
        <w:rPr>
          <w:color w:val="000000"/>
        </w:rPr>
        <w:t>Michael Jaeger</w:t>
      </w:r>
    </w:p>
    <w:p>
      <w:pPr>
        <w:numPr>
          <w:ilvl w:val="0"/>
          <w:numId w:val="56"/>
        </w:numPr>
      </w:pPr>
      <w:r>
        <w:rPr>
          <w:color w:val="000000"/>
        </w:rPr>
        <w:t>Tobias Rawald</w:t>
      </w:r>
    </w:p>
    <w:p>
      <w:pPr>
        <w:numPr>
          <w:ilvl w:val="0"/>
          <w:numId w:val="56"/>
        </w:numPr>
      </w:pPr>
      <w:r>
        <w:rPr>
          <w:color w:val="000000"/>
        </w:rPr>
        <w:t>Onur Demirci</w:t>
      </w:r>
      <w:r>
        <w:rPr>
          <w:color w:val="000000"/>
        </w:rPr>
        <w:br/>
      </w:r>
    </w:p>
    <w:p>
      <w:r>
        <w:rPr>
          <w:color w:val="000000"/>
        </w:rPr>
        <w:br/>
      </w:r>
    </w:p>
    <w:p/>
    <w:p/>
    <w:sectPr w:rsidSect="008B1C6A">
      <w:headerReference w:type="default" r:id="rId5"/>
      <w:footerReference w:type="default" r:id="rId6"/>
      <w:pgSz w:w="11899" w:h="16838"/>
      <w:pgMar w:top="1440" w:right="170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auto"/>
    <w:pitch w:val="variable"/>
    <w:sig w:usb0="600002F7" w:usb1="02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0A82" w:rsidRPr="00D8012A" w:rsidP="00EF235F">
    <w:pPr>
      <w:pStyle w:val="Footer"/>
    </w:pPr>
    <w:r w:rsidRPr="00D8012A">
      <w:fldChar w:fldCharType="begin"/>
    </w:r>
    <w:r w:rsidRPr="00D8012A">
      <w:instrText xml:space="preserve"> PAGE  \* MERGEFORMAT </w:instrText>
    </w:r>
    <w:r w:rsidRPr="00D8012A">
      <w:fldChar w:fldCharType="separate"/>
    </w:r>
    <w:r w:rsidR="00334B53">
      <w:rPr>
        <w:noProof/>
      </w:rPr>
      <w:t>7</w:t>
    </w:r>
    <w:r w:rsidRPr="00D8012A">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235F" w:rsidRPr="00EF235F" w:rsidP="00EF235F">
    <w:pPr>
      <w:pStyle w:val="Header"/>
      <w:jc w:val="right"/>
      <w:rPr>
        <w:sz w:val="18"/>
        <w:szCs w:val="18"/>
      </w:rPr>
    </w:pPr>
    <w:r w:rsidRPr="009D3DE2">
      <w:rPr>
        <w:sz w:val="18"/>
        <w:szCs w:val="18"/>
      </w:rPr>
      <w:t>Open Source Services – Eclipse Project Proposal Tina Tool</w:t>
    </w:r>
  </w:p>
</w:hdr>
</file>

<file path=word/numbering.xml><?xml version="1.0" encoding="utf-8"?>
<w:numbering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2612DC70"/>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968D590"/>
    <w:lvl w:ilvl="0">
      <w:start w:val="1"/>
      <w:numFmt w:val="decimal"/>
      <w:lvlText w:val="%1."/>
      <w:lvlJc w:val="left"/>
      <w:pPr>
        <w:tabs>
          <w:tab w:val="num" w:pos="1492"/>
        </w:tabs>
        <w:ind w:left="1492" w:hanging="360"/>
      </w:pPr>
    </w:lvl>
  </w:abstractNum>
  <w:abstractNum w:abstractNumId="2">
    <w:nsid w:val="FFFFFF7D"/>
    <w:multiLevelType w:val="singleLevel"/>
    <w:tmpl w:val="B2FE29E4"/>
    <w:lvl w:ilvl="0">
      <w:start w:val="1"/>
      <w:numFmt w:val="decimal"/>
      <w:lvlText w:val="%1."/>
      <w:lvlJc w:val="left"/>
      <w:pPr>
        <w:tabs>
          <w:tab w:val="num" w:pos="1209"/>
        </w:tabs>
        <w:ind w:left="1209" w:hanging="360"/>
      </w:pPr>
    </w:lvl>
  </w:abstractNum>
  <w:abstractNum w:abstractNumId="3">
    <w:nsid w:val="FFFFFF7E"/>
    <w:multiLevelType w:val="singleLevel"/>
    <w:tmpl w:val="5ABE7D4A"/>
    <w:lvl w:ilvl="0">
      <w:start w:val="1"/>
      <w:numFmt w:val="decimal"/>
      <w:lvlText w:val="%1."/>
      <w:lvlJc w:val="left"/>
      <w:pPr>
        <w:tabs>
          <w:tab w:val="num" w:pos="926"/>
        </w:tabs>
        <w:ind w:left="926" w:hanging="360"/>
      </w:pPr>
    </w:lvl>
  </w:abstractNum>
  <w:abstractNum w:abstractNumId="4">
    <w:nsid w:val="FFFFFF7F"/>
    <w:multiLevelType w:val="singleLevel"/>
    <w:tmpl w:val="E062A172"/>
    <w:lvl w:ilvl="0">
      <w:start w:val="1"/>
      <w:numFmt w:val="decimal"/>
      <w:lvlText w:val="%1."/>
      <w:lvlJc w:val="left"/>
      <w:pPr>
        <w:tabs>
          <w:tab w:val="num" w:pos="643"/>
        </w:tabs>
        <w:ind w:left="643" w:hanging="360"/>
      </w:pPr>
    </w:lvl>
  </w:abstractNum>
  <w:abstractNum w:abstractNumId="5">
    <w:nsid w:val="FFFFFF80"/>
    <w:multiLevelType w:val="singleLevel"/>
    <w:tmpl w:val="39827C6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262DB6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CE0B06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92AA8D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13436D0"/>
    <w:lvl w:ilvl="0">
      <w:start w:val="1"/>
      <w:numFmt w:val="decimal"/>
      <w:lvlText w:val="%1."/>
      <w:lvlJc w:val="left"/>
      <w:pPr>
        <w:tabs>
          <w:tab w:val="num" w:pos="360"/>
        </w:tabs>
        <w:ind w:left="360" w:hanging="360"/>
      </w:pPr>
    </w:lvl>
  </w:abstractNum>
  <w:abstractNum w:abstractNumId="10">
    <w:nsid w:val="FFFFFF89"/>
    <w:multiLevelType w:val="singleLevel"/>
    <w:tmpl w:val="E41CB13A"/>
    <w:lvl w:ilvl="0">
      <w:start w:val="1"/>
      <w:numFmt w:val="bullet"/>
      <w:lvlText w:val=""/>
      <w:lvlJc w:val="left"/>
      <w:pPr>
        <w:tabs>
          <w:tab w:val="num" w:pos="360"/>
        </w:tabs>
        <w:ind w:left="360" w:hanging="360"/>
      </w:pPr>
      <w:rPr>
        <w:rFonts w:ascii="Symbol" w:hAnsi="Symbol" w:hint="default"/>
      </w:rPr>
    </w:lvl>
  </w:abstractNum>
  <w:abstractNum w:abstractNumId="11">
    <w:nsid w:val="008474A8"/>
    <w:multiLevelType w:val="multilevel"/>
    <w:tmpl w:val="7E76F97A"/>
    <w:numStyleLink w:val="11111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2">
    <w:nsid w:val="06C147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D1C16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0071A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DCE6AE3"/>
    <w:multiLevelType w:val="hybridMultilevel"/>
    <w:tmpl w:val="47A60034"/>
    <w:lvl w:ilvl="0">
      <w:start w:val="0"/>
      <w:numFmt w:val="bullet"/>
      <w:lvlText w:val="–"/>
      <w:lvlJc w:val="left"/>
      <w:pPr>
        <w:ind w:left="720" w:hanging="360"/>
      </w:pPr>
      <w:rPr>
        <w:rFonts w:ascii="Source Sans Pro" w:eastAsia="Times New Roman" w:hAnsi="Source Sans Pro"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E6227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47152DC"/>
    <w:multiLevelType w:val="multilevel"/>
    <w:tmpl w:val="560458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4BA53E42"/>
    <w:multiLevelType w:val="hybridMultilevel"/>
    <w:tmpl w:val="FBFA5712"/>
    <w:lvl w:ilvl="0">
      <w:start w:val="0"/>
      <w:numFmt w:val="bullet"/>
      <w:lvlText w:val="–"/>
      <w:lvlJc w:val="left"/>
      <w:pPr>
        <w:ind w:left="720" w:hanging="360"/>
      </w:pPr>
      <w:rPr>
        <w:rFonts w:ascii="Source Sans Pro" w:eastAsia="Times New Roman" w:hAnsi="Source Sans Pro"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59D2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9A421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2D68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93128CF"/>
    <w:multiLevelType w:val="multilevel"/>
    <w:tmpl w:val="560458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7DF627B3"/>
    <w:multiLevelType w:val="multilevel"/>
    <w:tmpl w:val="7DF627B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7DF627B4"/>
    <w:multiLevelType w:val="multilevel"/>
    <w:tmpl w:val="7DF627B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7DF627B5"/>
    <w:multiLevelType w:val="hybridMultilevel"/>
    <w:tmpl w:val="7DF627B5"/>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7">
    <w:nsid w:val="7DF627B6"/>
    <w:multiLevelType w:val="hybridMultilevel"/>
    <w:tmpl w:val="7DF627B6"/>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8">
    <w:nsid w:val="7DF627B7"/>
    <w:multiLevelType w:val="multilevel"/>
    <w:tmpl w:val="7DF627B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7DF627BB"/>
    <w:multiLevelType w:val="multilevel"/>
    <w:tmpl w:val="7DF627B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7DF627C2"/>
    <w:multiLevelType w:val="multilevel"/>
    <w:tmpl w:val="7DF627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7DF627C3"/>
    <w:multiLevelType w:val="multilevel"/>
    <w:tmpl w:val="7DF627C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7DF627C4"/>
    <w:multiLevelType w:val="multilevel"/>
    <w:tmpl w:val="7DF627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7DF627C5"/>
    <w:multiLevelType w:val="multilevel"/>
    <w:tmpl w:val="7DF627C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nsid w:val="7DF627C8"/>
    <w:multiLevelType w:val="hybridMultilevel"/>
    <w:tmpl w:val="7DF627C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5">
    <w:nsid w:val="7DF627C9"/>
    <w:multiLevelType w:val="multilevel"/>
    <w:tmpl w:val="7DF627C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7DF627CA"/>
    <w:multiLevelType w:val="multilevel"/>
    <w:tmpl w:val="7DF627C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nsid w:val="7DF627CB"/>
    <w:multiLevelType w:val="multilevel"/>
    <w:tmpl w:val="7DF627C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7DF627CC"/>
    <w:multiLevelType w:val="hybridMultilevel"/>
    <w:tmpl w:val="7DF627CC"/>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9">
    <w:nsid w:val="7DF627CD"/>
    <w:multiLevelType w:val="hybridMultilevel"/>
    <w:tmpl w:val="7DF627CD"/>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0">
    <w:nsid w:val="7FA661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FA66191"/>
    <w:multiLevelType w:val="hybridMultilevel"/>
    <w:tmpl w:val="7FA6619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2">
    <w:nsid w:val="7FA66192"/>
    <w:multiLevelType w:val="hybridMultilevel"/>
    <w:tmpl w:val="7FA66192"/>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3">
    <w:nsid w:val="7FA66193"/>
    <w:multiLevelType w:val="hybridMultilevel"/>
    <w:tmpl w:val="7FA66193"/>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4">
    <w:nsid w:val="7FA66194"/>
    <w:multiLevelType w:val="hybridMultilevel"/>
    <w:tmpl w:val="7FA66194"/>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5">
    <w:nsid w:val="7FA66195"/>
    <w:multiLevelType w:val="hybridMultilevel"/>
    <w:tmpl w:val="7FA66195"/>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6">
    <w:nsid w:val="7FA66196"/>
    <w:multiLevelType w:val="hybridMultilevel"/>
    <w:tmpl w:val="7FA66196"/>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7">
    <w:nsid w:val="7FA66197"/>
    <w:multiLevelType w:val="hybridMultilevel"/>
    <w:tmpl w:val="7FA66197"/>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8">
    <w:nsid w:val="7FA66198"/>
    <w:multiLevelType w:val="hybridMultilevel"/>
    <w:tmpl w:val="7FA6619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9">
    <w:nsid w:val="7FA66199"/>
    <w:multiLevelType w:val="hybridMultilevel"/>
    <w:tmpl w:val="7FA66199"/>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50">
    <w:nsid w:val="7FA6619A"/>
    <w:multiLevelType w:val="hybridMultilevel"/>
    <w:tmpl w:val="7FA6619A"/>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51">
    <w:nsid w:val="7FA6619B"/>
    <w:multiLevelType w:val="hybridMultilevel"/>
    <w:tmpl w:val="7FA6619B"/>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52">
    <w:nsid w:val="7FA6619C"/>
    <w:multiLevelType w:val="hybridMultilevel"/>
    <w:tmpl w:val="7FA6619C"/>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53">
    <w:nsid w:val="7FA6619D"/>
    <w:multiLevelType w:val="hybridMultilevel"/>
    <w:tmpl w:val="7FA6619D"/>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54">
    <w:nsid w:val="7FA6619E"/>
    <w:multiLevelType w:val="hybridMultilevel"/>
    <w:tmpl w:val="7FA6619E"/>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55">
    <w:nsid w:val="7FA6619F"/>
    <w:multiLevelType w:val="multilevel"/>
    <w:tmpl w:val="7FA6619F"/>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1"/>
  </w:num>
  <w:num w:numId="2">
    <w:abstractNumId w:val="17"/>
  </w:num>
  <w:num w:numId="3">
    <w:abstractNumId w:val="11"/>
  </w:num>
  <w:num w:numId="4">
    <w:abstractNumId w:val="24"/>
  </w:num>
  <w:num w:numId="5">
    <w:abstractNumId w:val="25"/>
  </w:num>
  <w:num w:numId="6">
    <w:abstractNumId w:val="26"/>
  </w:num>
  <w:num w:numId="7">
    <w:abstractNumId w:val="27"/>
  </w:num>
  <w:num w:numId="8">
    <w:abstractNumId w:val="28"/>
  </w:num>
  <w:num w:numId="9">
    <w:abstractNumId w:val="29"/>
  </w:num>
  <w:num w:numId="10">
    <w:abstractNumId w:val="30"/>
  </w:num>
  <w:num w:numId="11">
    <w:abstractNumId w:val="31"/>
  </w:num>
  <w:num w:numId="12">
    <w:abstractNumId w:val="32"/>
  </w:num>
  <w:num w:numId="13">
    <w:abstractNumId w:val="33"/>
  </w:num>
  <w:num w:numId="14">
    <w:abstractNumId w:val="34"/>
  </w:num>
  <w:num w:numId="15">
    <w:abstractNumId w:val="35"/>
  </w:num>
  <w:num w:numId="16">
    <w:abstractNumId w:val="0"/>
  </w:num>
  <w:num w:numId="17">
    <w:abstractNumId w:val="1"/>
  </w:num>
  <w:num w:numId="18">
    <w:abstractNumId w:val="2"/>
  </w:num>
  <w:num w:numId="19">
    <w:abstractNumId w:val="3"/>
  </w:num>
  <w:num w:numId="20">
    <w:abstractNumId w:val="4"/>
  </w:num>
  <w:num w:numId="21">
    <w:abstractNumId w:val="9"/>
  </w:num>
  <w:num w:numId="22">
    <w:abstractNumId w:val="5"/>
  </w:num>
  <w:num w:numId="23">
    <w:abstractNumId w:val="6"/>
  </w:num>
  <w:num w:numId="24">
    <w:abstractNumId w:val="7"/>
  </w:num>
  <w:num w:numId="25">
    <w:abstractNumId w:val="8"/>
  </w:num>
  <w:num w:numId="26">
    <w:abstractNumId w:val="10"/>
  </w:num>
  <w:num w:numId="27">
    <w:abstractNumId w:val="18"/>
  </w:num>
  <w:num w:numId="28">
    <w:abstractNumId w:val="15"/>
  </w:num>
  <w:num w:numId="29">
    <w:abstractNumId w:val="36"/>
  </w:num>
  <w:num w:numId="30">
    <w:abstractNumId w:val="37"/>
  </w:num>
  <w:num w:numId="31">
    <w:abstractNumId w:val="38"/>
  </w:num>
  <w:num w:numId="32">
    <w:abstractNumId w:val="39"/>
  </w:num>
  <w:num w:numId="33">
    <w:abstractNumId w:val="23"/>
  </w:num>
  <w:num w:numId="34">
    <w:abstractNumId w:val="22"/>
  </w:num>
  <w:num w:numId="35">
    <w:abstractNumId w:val="40"/>
  </w:num>
  <w:num w:numId="36">
    <w:abstractNumId w:val="13"/>
  </w:num>
  <w:num w:numId="37">
    <w:abstractNumId w:val="12"/>
  </w:num>
  <w:num w:numId="38">
    <w:abstractNumId w:val="14"/>
  </w:num>
  <w:num w:numId="39">
    <w:abstractNumId w:val="16"/>
  </w:num>
  <w:num w:numId="40">
    <w:abstractNumId w:val="20"/>
  </w:num>
  <w:num w:numId="41">
    <w:abstractNumId w:val="19"/>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284"/>
  <w:hyphenationZone w:val="425"/>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dispDef m:val="0"/>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uiPriority="39" w:qFormat="1"/>
  </w:latentStyles>
  <w:style w:type="paragraph" w:default="1" w:styleId="Normal">
    <w:name w:val="Normal"/>
    <w:qFormat/>
    <w:rsid w:val="00E244B5"/>
    <w:pPr>
      <w:spacing w:after="120"/>
    </w:pPr>
    <w:rPr>
      <w:rFonts w:ascii="Arial" w:hAnsi="Arial"/>
      <w:sz w:val="20"/>
    </w:rPr>
  </w:style>
  <w:style w:type="paragraph" w:styleId="Heading1">
    <w:name w:val="heading 1"/>
    <w:basedOn w:val="Normal"/>
    <w:next w:val="Normal"/>
    <w:qFormat/>
    <w:rsid w:val="00A30F43"/>
    <w:pPr>
      <w:keepNext/>
      <w:tabs>
        <w:tab w:val="left" w:pos="0"/>
        <w:tab w:val="left" w:pos="567"/>
      </w:tabs>
      <w:spacing w:before="600" w:after="240"/>
      <w:outlineLvl w:val="0"/>
    </w:pPr>
    <w:rPr>
      <w:rFonts w:cs="Arial"/>
      <w:b/>
      <w:bCs/>
      <w:color w:val="404040" w:themeColor="text1" w:themeTint="BF"/>
      <w:kern w:val="32"/>
      <w:sz w:val="32"/>
      <w:szCs w:val="32"/>
    </w:rPr>
  </w:style>
  <w:style w:type="paragraph" w:styleId="Heading2">
    <w:name w:val="heading 2"/>
    <w:basedOn w:val="Normal"/>
    <w:next w:val="Normal"/>
    <w:qFormat/>
    <w:rsid w:val="002310D4"/>
    <w:pPr>
      <w:keepNext/>
      <w:tabs>
        <w:tab w:val="left" w:pos="567"/>
      </w:tabs>
      <w:spacing w:before="480" w:after="240"/>
      <w:outlineLvl w:val="1"/>
    </w:pPr>
    <w:rPr>
      <w:rFonts w:cs="Arial"/>
      <w:b/>
      <w:bCs/>
      <w:color w:val="404040" w:themeColor="text1" w:themeTint="BF"/>
      <w:sz w:val="28"/>
      <w:szCs w:val="28"/>
    </w:rPr>
  </w:style>
  <w:style w:type="paragraph" w:styleId="Heading3">
    <w:name w:val="heading 3"/>
    <w:basedOn w:val="Normal"/>
    <w:next w:val="Normal"/>
    <w:qFormat/>
    <w:rsid w:val="002310D4"/>
    <w:pPr>
      <w:keepNext/>
      <w:tabs>
        <w:tab w:val="left" w:pos="567"/>
      </w:tabs>
      <w:spacing w:before="360"/>
      <w:outlineLvl w:val="2"/>
    </w:pPr>
    <w:rPr>
      <w:rFonts w:cs="Arial"/>
      <w:b/>
      <w:bCs/>
      <w:color w:val="595959" w:themeColor="text1" w:themeTint="A6"/>
      <w:sz w:val="26"/>
      <w:szCs w:val="26"/>
    </w:rPr>
  </w:style>
  <w:style w:type="paragraph" w:styleId="Heading4">
    <w:name w:val="heading 4"/>
    <w:basedOn w:val="Normal"/>
    <w:next w:val="Normal"/>
    <w:link w:val="Heading4Char"/>
    <w:rsid w:val="002310D4"/>
    <w:pPr>
      <w:keepNext/>
      <w:keepLines/>
      <w:spacing w:before="240" w:after="0"/>
      <w:outlineLvl w:val="3"/>
    </w:pPr>
    <w:rPr>
      <w:rFonts w:eastAsiaTheme="majorEastAsia" w:cstheme="majorBidi"/>
      <w:iCs/>
      <w:color w:val="595959" w:themeColor="text1" w:themeTint="A6"/>
    </w:rPr>
  </w:style>
  <w:style w:type="paragraph" w:styleId="Heading5">
    <w:name w:val="heading 5"/>
    <w:basedOn w:val="Normal"/>
    <w:next w:val="Normal"/>
    <w:link w:val="Heading5Char"/>
    <w:unhideWhenUsed/>
    <w:rsid w:val="002310D4"/>
    <w:pPr>
      <w:keepNext/>
      <w:keepLines/>
      <w:spacing w:before="240" w:after="0"/>
      <w:outlineLvl w:val="4"/>
    </w:pPr>
    <w:rPr>
      <w:rFonts w:eastAsiaTheme="majorEastAsia" w:cstheme="majorBidi"/>
      <w:color w:val="595959" w:themeColor="text1" w:themeTint="A6"/>
    </w:rPr>
  </w:style>
  <w:style w:type="paragraph" w:styleId="Heading6">
    <w:name w:val="heading 6"/>
    <w:basedOn w:val="Normal"/>
    <w:next w:val="Normal"/>
    <w:link w:val="Heading6Char"/>
    <w:semiHidden/>
    <w:unhideWhenUsed/>
    <w:rsid w:val="002310D4"/>
    <w:pPr>
      <w:keepNext/>
      <w:keepLines/>
      <w:spacing w:before="240" w:after="0"/>
      <w:outlineLvl w:val="5"/>
    </w:pPr>
    <w:rPr>
      <w:rFonts w:eastAsiaTheme="majorEastAsia" w:cstheme="majorBidi"/>
      <w:color w:val="7F7F7F" w:themeColor="text1" w:themeTint="80"/>
    </w:rPr>
  </w:style>
  <w:style w:type="paragraph" w:styleId="Heading7">
    <w:name w:val="heading 7"/>
    <w:basedOn w:val="Normal"/>
    <w:next w:val="Normal"/>
    <w:link w:val="Heading7Char"/>
    <w:semiHidden/>
    <w:unhideWhenUsed/>
    <w:rsid w:val="002310D4"/>
    <w:pPr>
      <w:keepNext/>
      <w:keepLines/>
      <w:spacing w:before="240" w:after="0"/>
      <w:outlineLvl w:val="6"/>
    </w:pPr>
    <w:rPr>
      <w:rFonts w:eastAsiaTheme="majorEastAsia" w:cstheme="majorBidi"/>
      <w:color w:val="7F7F7F" w:themeColor="text1" w:themeTint="80"/>
    </w:rPr>
  </w:style>
  <w:style w:type="paragraph" w:styleId="Heading8">
    <w:name w:val="heading 8"/>
    <w:basedOn w:val="Normal"/>
    <w:next w:val="Normal"/>
    <w:link w:val="Heading8Char"/>
    <w:semiHidden/>
    <w:unhideWhenUsed/>
    <w:rsid w:val="002310D4"/>
    <w:pPr>
      <w:keepNext/>
      <w:keepLines/>
      <w:spacing w:before="240" w:after="0"/>
      <w:outlineLvl w:val="7"/>
    </w:pPr>
    <w:rPr>
      <w:rFonts w:eastAsiaTheme="majorEastAsia" w:cstheme="majorBidi"/>
      <w:color w:val="7F7F7F" w:themeColor="text1" w:themeTint="80"/>
      <w:szCs w:val="21"/>
    </w:rPr>
  </w:style>
  <w:style w:type="paragraph" w:styleId="Heading9">
    <w:name w:val="heading 9"/>
    <w:basedOn w:val="Normal"/>
    <w:next w:val="Normal"/>
    <w:link w:val="Heading9Char"/>
    <w:unhideWhenUsed/>
    <w:rsid w:val="002310D4"/>
    <w:pPr>
      <w:keepNext/>
      <w:keepLines/>
      <w:spacing w:before="240" w:after="0"/>
      <w:outlineLvl w:val="8"/>
    </w:pPr>
    <w:rPr>
      <w:rFonts w:eastAsiaTheme="majorEastAsia" w:cstheme="majorBidi"/>
      <w:color w:val="7F7F7F" w:themeColor="text1" w:themeTint="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94241"/>
    <w:pPr>
      <w:spacing w:before="120"/>
      <w:jc w:val="center"/>
      <w:outlineLvl w:val="0"/>
    </w:pPr>
    <w:rPr>
      <w:rFonts w:cs="Arial"/>
      <w:b/>
      <w:bCs/>
      <w:color w:val="404040" w:themeColor="text1" w:themeTint="BF"/>
      <w:kern w:val="28"/>
      <w:sz w:val="48"/>
      <w:szCs w:val="32"/>
    </w:rPr>
  </w:style>
  <w:style w:type="character" w:styleId="Hyperlink">
    <w:name w:val="Hyperlink"/>
    <w:basedOn w:val="DefaultParagraphFont"/>
    <w:uiPriority w:val="99"/>
    <w:rsid w:val="00EF7B96"/>
    <w:rPr>
      <w:color w:val="0000FF"/>
      <w:u w:val="single"/>
    </w:rPr>
  </w:style>
  <w:style w:type="paragraph" w:styleId="Caption">
    <w:name w:val="caption"/>
    <w:basedOn w:val="Normal"/>
    <w:next w:val="Normal"/>
    <w:qFormat/>
    <w:rsid w:val="00805BCE"/>
    <w:rPr>
      <w:b/>
      <w:bCs/>
      <w:szCs w:val="20"/>
    </w:rPr>
  </w:style>
  <w:style w:type="paragraph" w:styleId="Header">
    <w:name w:val="header"/>
    <w:basedOn w:val="Normal"/>
    <w:link w:val="HeaderChar"/>
    <w:rsid w:val="0082378C"/>
    <w:pPr>
      <w:tabs>
        <w:tab w:val="center" w:pos="4536"/>
        <w:tab w:val="right" w:pos="9072"/>
      </w:tabs>
      <w:spacing w:after="0"/>
    </w:pPr>
  </w:style>
  <w:style w:type="character" w:customStyle="1" w:styleId="HeaderChar">
    <w:name w:val="Header Char"/>
    <w:basedOn w:val="DefaultParagraphFont"/>
    <w:link w:val="Header"/>
    <w:rsid w:val="0082378C"/>
    <w:rPr>
      <w:rFonts w:ascii="Arial" w:hAnsi="Arial"/>
      <w:sz w:val="20"/>
    </w:rPr>
  </w:style>
  <w:style w:type="paragraph" w:styleId="Footer">
    <w:name w:val="footer"/>
    <w:basedOn w:val="Normal"/>
    <w:link w:val="FooterChar"/>
    <w:rsid w:val="00DF63C1"/>
    <w:pPr>
      <w:tabs>
        <w:tab w:val="center" w:pos="4536"/>
        <w:tab w:val="right" w:pos="9072"/>
      </w:tabs>
      <w:spacing w:after="0"/>
      <w:jc w:val="right"/>
    </w:pPr>
    <w:rPr>
      <w:sz w:val="18"/>
    </w:rPr>
  </w:style>
  <w:style w:type="character" w:customStyle="1" w:styleId="FooterChar">
    <w:name w:val="Footer Char"/>
    <w:basedOn w:val="DefaultParagraphFont"/>
    <w:link w:val="Footer"/>
    <w:rsid w:val="00DF63C1"/>
    <w:rPr>
      <w:rFonts w:ascii="Arial" w:hAnsi="Arial"/>
      <w:sz w:val="18"/>
    </w:rPr>
  </w:style>
  <w:style w:type="character" w:styleId="PageNumber">
    <w:name w:val="page number"/>
    <w:basedOn w:val="DefaultParagraphFont"/>
    <w:rsid w:val="0082378C"/>
    <w:rPr>
      <w:rFonts w:ascii="Arial" w:hAnsi="Arial"/>
      <w:sz w:val="20"/>
    </w:rPr>
  </w:style>
  <w:style w:type="table" w:styleId="TableGrid">
    <w:name w:val="Table Grid"/>
    <w:basedOn w:val="TableNormal"/>
    <w:rsid w:val="00704E8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TOC3"/>
    <w:next w:val="Normal"/>
    <w:autoRedefine/>
    <w:uiPriority w:val="39"/>
    <w:rsid w:val="009C77F6"/>
    <w:pPr>
      <w:spacing w:before="120"/>
    </w:pPr>
    <w:rPr>
      <w:b/>
      <w:bCs/>
      <w:color w:val="404040" w:themeColor="text1" w:themeTint="BF"/>
      <w:sz w:val="20"/>
    </w:rPr>
  </w:style>
  <w:style w:type="paragraph" w:styleId="TOC2">
    <w:name w:val="toc 2"/>
    <w:basedOn w:val="TOC1"/>
    <w:next w:val="Normal"/>
    <w:autoRedefine/>
    <w:uiPriority w:val="39"/>
    <w:rsid w:val="00577554"/>
    <w:pPr>
      <w:spacing w:before="0"/>
    </w:pPr>
    <w:rPr>
      <w:b w:val="0"/>
      <w:bCs w:val="0"/>
      <w:color w:val="595959" w:themeColor="text1" w:themeTint="A6"/>
    </w:rPr>
  </w:style>
  <w:style w:type="paragraph" w:styleId="TOC3">
    <w:name w:val="toc 3"/>
    <w:basedOn w:val="Normal"/>
    <w:next w:val="Normal"/>
    <w:autoRedefine/>
    <w:uiPriority w:val="39"/>
    <w:rsid w:val="009C77F6"/>
    <w:pPr>
      <w:spacing w:after="0"/>
    </w:pPr>
    <w:rPr>
      <w:iCs/>
      <w:color w:val="595959" w:themeColor="text1" w:themeTint="A6"/>
      <w:sz w:val="18"/>
      <w:szCs w:val="22"/>
    </w:rPr>
  </w:style>
  <w:style w:type="paragraph" w:styleId="TOC4">
    <w:name w:val="toc 4"/>
    <w:basedOn w:val="Normal"/>
    <w:next w:val="Normal"/>
    <w:autoRedefine/>
    <w:rsid w:val="0021001B"/>
    <w:pPr>
      <w:pBdr>
        <w:between w:val="double" w:sz="6" w:space="0" w:color="auto"/>
      </w:pBdr>
      <w:spacing w:after="0"/>
      <w:ind w:left="400"/>
    </w:pPr>
    <w:rPr>
      <w:sz w:val="18"/>
      <w:szCs w:val="20"/>
    </w:rPr>
  </w:style>
  <w:style w:type="paragraph" w:styleId="TOC5">
    <w:name w:val="toc 5"/>
    <w:basedOn w:val="Normal"/>
    <w:next w:val="Normal"/>
    <w:autoRedefine/>
    <w:rsid w:val="0021001B"/>
    <w:pPr>
      <w:pBdr>
        <w:between w:val="double" w:sz="6" w:space="0" w:color="auto"/>
      </w:pBdr>
      <w:spacing w:after="0"/>
      <w:ind w:left="600"/>
    </w:pPr>
    <w:rPr>
      <w:sz w:val="18"/>
      <w:szCs w:val="20"/>
    </w:rPr>
  </w:style>
  <w:style w:type="paragraph" w:styleId="TOC6">
    <w:name w:val="toc 6"/>
    <w:basedOn w:val="Normal"/>
    <w:next w:val="Normal"/>
    <w:autoRedefine/>
    <w:rsid w:val="0021001B"/>
    <w:pPr>
      <w:pBdr>
        <w:between w:val="double" w:sz="6" w:space="0" w:color="auto"/>
      </w:pBdr>
      <w:spacing w:after="0"/>
      <w:ind w:left="800"/>
    </w:pPr>
    <w:rPr>
      <w:szCs w:val="20"/>
    </w:rPr>
  </w:style>
  <w:style w:type="paragraph" w:styleId="TOC7">
    <w:name w:val="toc 7"/>
    <w:basedOn w:val="Normal"/>
    <w:next w:val="Normal"/>
    <w:autoRedefine/>
    <w:rsid w:val="0021001B"/>
    <w:pPr>
      <w:pBdr>
        <w:between w:val="double" w:sz="6" w:space="0" w:color="auto"/>
      </w:pBdr>
      <w:spacing w:after="0"/>
      <w:ind w:left="1000"/>
    </w:pPr>
    <w:rPr>
      <w:szCs w:val="20"/>
    </w:rPr>
  </w:style>
  <w:style w:type="paragraph" w:styleId="TOC8">
    <w:name w:val="toc 8"/>
    <w:basedOn w:val="Normal"/>
    <w:next w:val="Normal"/>
    <w:autoRedefine/>
    <w:rsid w:val="0021001B"/>
    <w:pPr>
      <w:pBdr>
        <w:between w:val="double" w:sz="6" w:space="0" w:color="auto"/>
      </w:pBdr>
      <w:spacing w:after="0"/>
      <w:ind w:left="1200"/>
    </w:pPr>
    <w:rPr>
      <w:szCs w:val="20"/>
    </w:rPr>
  </w:style>
  <w:style w:type="paragraph" w:styleId="TOC9">
    <w:name w:val="toc 9"/>
    <w:basedOn w:val="Normal"/>
    <w:next w:val="Normal"/>
    <w:autoRedefine/>
    <w:rsid w:val="0021001B"/>
    <w:pPr>
      <w:pBdr>
        <w:between w:val="double" w:sz="6" w:space="0" w:color="auto"/>
      </w:pBdr>
      <w:spacing w:after="0"/>
      <w:ind w:left="1400"/>
    </w:pPr>
    <w:rPr>
      <w:sz w:val="18"/>
      <w:szCs w:val="20"/>
    </w:rPr>
  </w:style>
  <w:style w:type="numbering" w:styleId="111111">
    <w:name w:val="Outline List 2"/>
    <w:rsid w:val="00C8036A"/>
    <w:pPr>
      <w:numPr>
        <w:numId w:val="1"/>
      </w:numPr>
    </w:pPr>
  </w:style>
  <w:style w:type="paragraph" w:styleId="DocumentMap">
    <w:name w:val="Document Map"/>
    <w:basedOn w:val="Normal"/>
    <w:link w:val="DocumentMapChar"/>
    <w:rsid w:val="00552316"/>
    <w:pPr>
      <w:spacing w:after="0"/>
    </w:pPr>
    <w:rPr>
      <w:rFonts w:ascii="Lucida Grande" w:hAnsi="Lucida Grande"/>
    </w:rPr>
  </w:style>
  <w:style w:type="character" w:customStyle="1" w:styleId="DocumentMapChar">
    <w:name w:val="Document Map Char"/>
    <w:basedOn w:val="DefaultParagraphFont"/>
    <w:link w:val="DocumentMap"/>
    <w:rsid w:val="00552316"/>
    <w:rPr>
      <w:rFonts w:ascii="Lucida Grande" w:hAnsi="Lucida Grande"/>
      <w:lang w:eastAsia="en-US"/>
    </w:rPr>
  </w:style>
  <w:style w:type="paragraph" w:styleId="TOCHeading">
    <w:name w:val="TOC Heading"/>
    <w:basedOn w:val="Heading1"/>
    <w:next w:val="Normal"/>
    <w:uiPriority w:val="39"/>
    <w:unhideWhenUsed/>
    <w:qFormat/>
    <w:rsid w:val="00831334"/>
    <w:pPr>
      <w:keepLines/>
      <w:tabs>
        <w:tab w:val="clear" w:pos="0"/>
        <w:tab w:val="clear" w:pos="567"/>
      </w:tabs>
      <w:spacing w:before="480" w:after="0" w:line="276" w:lineRule="auto"/>
      <w:outlineLvl w:val="9"/>
    </w:pPr>
    <w:rPr>
      <w:rFonts w:eastAsiaTheme="majorEastAsia" w:cstheme="majorBidi"/>
      <w:kern w:val="0"/>
      <w:sz w:val="28"/>
      <w:szCs w:val="28"/>
    </w:rPr>
  </w:style>
  <w:style w:type="character" w:customStyle="1" w:styleId="Heading4Char">
    <w:name w:val="Heading 4 Char"/>
    <w:basedOn w:val="DefaultParagraphFont"/>
    <w:link w:val="Heading4"/>
    <w:rsid w:val="00374AF9"/>
    <w:rPr>
      <w:rFonts w:ascii="Source Sans Pro" w:hAnsi="Source Sans Pro" w:eastAsiaTheme="majorEastAsia" w:cstheme="majorBidi"/>
      <w:iCs/>
      <w:color w:val="595959" w:themeColor="text1" w:themeTint="A6"/>
      <w:sz w:val="20"/>
    </w:rPr>
  </w:style>
  <w:style w:type="character" w:customStyle="1" w:styleId="Heading5Char">
    <w:name w:val="Heading 5 Char"/>
    <w:basedOn w:val="DefaultParagraphFont"/>
    <w:link w:val="Heading5"/>
    <w:rsid w:val="00236273"/>
    <w:rPr>
      <w:rFonts w:ascii="Source Sans Pro" w:hAnsi="Source Sans Pro" w:eastAsiaTheme="majorEastAsia" w:cstheme="majorBidi"/>
      <w:color w:val="595959" w:themeColor="text1" w:themeTint="A6"/>
      <w:sz w:val="20"/>
    </w:rPr>
  </w:style>
  <w:style w:type="table" w:customStyle="1" w:styleId="ScrollSectionColumn">
    <w:name w:val="Scroll Section Column"/>
    <w:basedOn w:val="TableNormal"/>
    <w:uiPriority w:val="99"/>
    <w:rsid w:val="00E868FB"/>
    <w:tblPr>
      <w:tblInd w:w="0" w:type="dxa"/>
      <w:tblCellMar>
        <w:top w:w="0" w:type="dxa"/>
        <w:left w:w="108" w:type="dxa"/>
        <w:bottom w:w="0" w:type="dxa"/>
        <w:right w:w="108" w:type="dxa"/>
      </w:tblCellMar>
    </w:tblPr>
  </w:style>
  <w:style w:type="table" w:customStyle="1" w:styleId="ScrollTip">
    <w:name w:val="Scroll Tip"/>
    <w:basedOn w:val="TableNormal"/>
    <w:uiPriority w:val="99"/>
    <w:qFormat/>
    <w:rsid w:val="0099620C"/>
    <w:pPr>
      <w:ind w:left="173" w:right="259"/>
    </w:pPr>
    <w:tblPr>
      <w:tblInd w:w="0" w:type="dxa"/>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TableNormal"/>
    <w:uiPriority w:val="99"/>
    <w:qFormat/>
    <w:rsid w:val="0099620C"/>
    <w:pPr>
      <w:ind w:left="173" w:right="259"/>
    </w:pPr>
    <w:tblPr>
      <w:tblInd w:w="0" w:type="dxa"/>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TableNormal"/>
    <w:uiPriority w:val="99"/>
    <w:qFormat/>
    <w:rsid w:val="00AD7224"/>
    <w:pPr>
      <w:ind w:left="173" w:right="259"/>
    </w:pPr>
    <w:rPr>
      <w:rFonts w:ascii="Courier New" w:hAnsi="Courier New"/>
      <w:sz w:val="18"/>
    </w:rPr>
    <w:tblPr>
      <w:tblCellSpacing w:w="0" w:type="dxa"/>
      <w:tblInd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blPrEx>
      <w:tblCellSpacing w:w="0" w:type="dxa"/>
    </w:tblPrEx>
    <w:trPr>
      <w:tblCellSpacing w:w="0" w:type="dxa"/>
    </w:trPr>
  </w:style>
  <w:style w:type="table" w:customStyle="1" w:styleId="ScrollInfo">
    <w:name w:val="Scroll Info"/>
    <w:basedOn w:val="TableNormal"/>
    <w:uiPriority w:val="99"/>
    <w:qFormat/>
    <w:rsid w:val="00F93E63"/>
    <w:pPr>
      <w:ind w:left="173" w:right="259"/>
    </w:pPr>
    <w:tblPr>
      <w:tblInd w:w="0" w:type="dxa"/>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TableNormal"/>
    <w:uiPriority w:val="99"/>
    <w:qFormat/>
    <w:rsid w:val="0025070E"/>
    <w:rPr>
      <w:rFonts w:ascii="Arial" w:hAnsi="Arial"/>
      <w:sz w:val="20"/>
    </w:rPr>
    <w:tblPr>
      <w:tblStyleRowBandSize w:val="1"/>
      <w:tblStyleColBandSize w:val="1"/>
      <w:tblInd w:w="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0" w:type="dxa"/>
        <w:left w:w="108" w:type="dxa"/>
        <w:bottom w:w="0" w:type="dxa"/>
        <w:right w:w="108" w:type="dxa"/>
      </w:tblCellMar>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ScrollPanel">
    <w:name w:val="Scroll Panel"/>
    <w:basedOn w:val="TableNormal"/>
    <w:uiPriority w:val="99"/>
    <w:qFormat/>
    <w:rsid w:val="00F93E63"/>
    <w:pPr>
      <w:ind w:left="173" w:right="259"/>
    </w:pPr>
    <w:tblPr>
      <w:tblInd w:w="0" w:type="dxa"/>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leNormal"/>
    <w:uiPriority w:val="99"/>
    <w:qFormat/>
    <w:rsid w:val="00F93E63"/>
    <w:pPr>
      <w:ind w:left="173" w:right="259"/>
    </w:pPr>
    <w:tblPr>
      <w:tblInd w:w="0" w:type="dxa"/>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TableNormal"/>
    <w:uiPriority w:val="99"/>
    <w:qFormat/>
    <w:rsid w:val="00F93E63"/>
    <w:pPr>
      <w:ind w:left="173" w:right="259"/>
    </w:pPr>
    <w:rPr>
      <w:i/>
    </w:rPr>
    <w:tblPr>
      <w:tblInd w:w="0" w:type="dxa"/>
      <w:tblCellMar>
        <w:top w:w="0" w:type="dxa"/>
        <w:left w:w="58" w:type="dxa"/>
        <w:bottom w:w="0" w:type="dxa"/>
        <w:right w:w="58" w:type="dxa"/>
      </w:tblCellMar>
    </w:tblPr>
    <w:tblStylePr w:type="firstCol">
      <w:tblPr/>
      <w:tcPr>
        <w:tcBorders>
          <w:left w:val="single" w:sz="4" w:space="0" w:color="6199C9"/>
        </w:tcBorders>
      </w:tcPr>
    </w:tblStylePr>
  </w:style>
  <w:style w:type="paragraph" w:styleId="PlainText">
    <w:name w:val="Plain Text"/>
    <w:basedOn w:val="Normal"/>
    <w:rsid w:val="00334B53"/>
    <w:rPr>
      <w:rFonts w:ascii="Courier New" w:hAnsi="Courier New" w:cs="Courier New"/>
      <w:szCs w:val="20"/>
    </w:rPr>
  </w:style>
  <w:style w:type="paragraph" w:customStyle="1" w:styleId="SublineHeader">
    <w:name w:val="Subline Header"/>
    <w:basedOn w:val="Title"/>
    <w:qFormat/>
    <w:rsid w:val="00E244B5"/>
    <w:rPr>
      <w:b w:val="0"/>
      <w:bCs w:val="0"/>
      <w:color w:val="A6A6A6" w:themeColor="background1" w:themeShade="A6"/>
      <w:sz w:val="28"/>
      <w:shd w:val="clear" w:color="auto" w:fill="FFFFFF"/>
    </w:rPr>
  </w:style>
  <w:style w:type="paragraph" w:customStyle="1" w:styleId="SublineHeaderLevel2">
    <w:name w:val="SublineHeader Level2"/>
    <w:basedOn w:val="SublineHeader"/>
    <w:qFormat/>
    <w:rsid w:val="007A372C"/>
    <w:rPr>
      <w:sz w:val="24"/>
      <w:szCs w:val="24"/>
    </w:rPr>
  </w:style>
  <w:style w:type="character" w:customStyle="1" w:styleId="Heading6Char">
    <w:name w:val="Heading 6 Char"/>
    <w:basedOn w:val="DefaultParagraphFont"/>
    <w:link w:val="Heading6"/>
    <w:semiHidden/>
    <w:rsid w:val="00236273"/>
    <w:rPr>
      <w:rFonts w:ascii="Source Sans Pro" w:hAnsi="Source Sans Pro" w:eastAsiaTheme="majorEastAsia" w:cstheme="majorBidi"/>
      <w:color w:val="7F7F7F" w:themeColor="text1" w:themeTint="80"/>
      <w:sz w:val="20"/>
    </w:rPr>
  </w:style>
  <w:style w:type="character" w:customStyle="1" w:styleId="Heading7Char">
    <w:name w:val="Heading 7 Char"/>
    <w:basedOn w:val="DefaultParagraphFont"/>
    <w:link w:val="Heading7"/>
    <w:semiHidden/>
    <w:rsid w:val="00236273"/>
    <w:rPr>
      <w:rFonts w:ascii="Source Sans Pro" w:hAnsi="Source Sans Pro" w:eastAsiaTheme="majorEastAsia" w:cstheme="majorBidi"/>
      <w:color w:val="7F7F7F" w:themeColor="text1" w:themeTint="80"/>
      <w:sz w:val="20"/>
    </w:rPr>
  </w:style>
  <w:style w:type="character" w:customStyle="1" w:styleId="Heading8Char">
    <w:name w:val="Heading 8 Char"/>
    <w:basedOn w:val="DefaultParagraphFont"/>
    <w:link w:val="Heading8"/>
    <w:semiHidden/>
    <w:rsid w:val="00236273"/>
    <w:rPr>
      <w:rFonts w:ascii="Source Sans Pro" w:hAnsi="Source Sans Pro" w:eastAsiaTheme="majorEastAsia" w:cstheme="majorBidi"/>
      <w:color w:val="7F7F7F" w:themeColor="text1" w:themeTint="80"/>
      <w:sz w:val="20"/>
      <w:szCs w:val="21"/>
    </w:rPr>
  </w:style>
  <w:style w:type="character" w:customStyle="1" w:styleId="Heading9Char">
    <w:name w:val="Heading 9 Char"/>
    <w:basedOn w:val="DefaultParagraphFont"/>
    <w:link w:val="Heading9"/>
    <w:rsid w:val="00236273"/>
    <w:rPr>
      <w:rFonts w:ascii="Source Sans Pro" w:hAnsi="Source Sans Pro" w:eastAsiaTheme="majorEastAsia" w:cstheme="majorBidi"/>
      <w:color w:val="7F7F7F" w:themeColor="text1" w:themeTint="80"/>
      <w:sz w:val="20"/>
      <w:szCs w:val="21"/>
    </w:rPr>
  </w:style>
  <w:style w:type="character" w:styleId="IntenseEmphasis">
    <w:name w:val="Intense Emphasis"/>
    <w:basedOn w:val="DefaultParagraphFont"/>
    <w:rsid w:val="00831334"/>
    <w:rPr>
      <w:i/>
      <w:iCs/>
      <w:color w:val="7F7F7F" w:themeColor="text1" w:themeTint="80"/>
    </w:rPr>
  </w:style>
  <w:style w:type="paragraph" w:styleId="IntenseQuote">
    <w:name w:val="Intense Quote"/>
    <w:basedOn w:val="Normal"/>
    <w:next w:val="Normal"/>
    <w:link w:val="IntenseQuoteChar"/>
    <w:rsid w:val="00831334"/>
    <w:pPr>
      <w:pBdr>
        <w:top w:val="single" w:sz="4" w:space="10" w:color="4F81BD" w:themeColor="accent1"/>
        <w:bottom w:val="single" w:sz="4" w:space="10" w:color="4F81BD" w:themeColor="accent1"/>
      </w:pBdr>
      <w:spacing w:before="360" w:after="360"/>
      <w:ind w:left="864" w:right="864"/>
      <w:jc w:val="center"/>
    </w:pPr>
    <w:rPr>
      <w:i/>
      <w:iCs/>
      <w:color w:val="7F7F7F" w:themeColor="text1" w:themeTint="80"/>
    </w:rPr>
  </w:style>
  <w:style w:type="character" w:customStyle="1" w:styleId="IntenseQuoteChar">
    <w:name w:val="Intense Quote Char"/>
    <w:basedOn w:val="DefaultParagraphFont"/>
    <w:link w:val="IntenseQuote"/>
    <w:rsid w:val="00831334"/>
    <w:rPr>
      <w:rFonts w:ascii="Source Sans Pro" w:hAnsi="Source Sans Pro"/>
      <w:i/>
      <w:iCs/>
      <w:color w:val="7F7F7F" w:themeColor="text1" w:themeTint="80"/>
      <w:sz w:val="20"/>
    </w:rPr>
  </w:style>
  <w:style w:type="character" w:styleId="IntenseReference">
    <w:name w:val="Intense Reference"/>
    <w:basedOn w:val="DefaultParagraphFont"/>
    <w:rsid w:val="00831334"/>
    <w:rPr>
      <w:b/>
      <w:bCs/>
      <w:smallCaps/>
      <w:color w:val="7F7F7F" w:themeColor="text1" w:themeTint="80"/>
      <w:spacing w:val="5"/>
    </w:rPr>
  </w:style>
  <w:style w:type="table" w:customStyle="1" w:styleId="PlainTable1">
    <w:name w:val="Plain Table 1"/>
    <w:basedOn w:val="TableNormal"/>
    <w:rsid w:val="003111A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rsid w:val="003111A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3111A7"/>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37931-7ED5-0E4F-BA3F-C74A7C3A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Team Development</cp:lastModifiedBy>
  <cp:revision>109</cp:revision>
  <dcterms:created xsi:type="dcterms:W3CDTF">2016-10-04T14:03:00Z</dcterms:created>
  <dcterms:modified xsi:type="dcterms:W3CDTF">2016-10-07T13:31:00Z</dcterms:modified>
</cp:coreProperties>
</file>